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A4C48" w14:textId="3EF936D4" w:rsidR="002D1C86" w:rsidRPr="00803BE9" w:rsidRDefault="0040423C" w:rsidP="00803BE9">
      <w:pPr>
        <w:tabs>
          <w:tab w:val="center" w:pos="4680"/>
        </w:tabs>
        <w:suppressAutoHyphens/>
        <w:contextualSpacing/>
        <w:rPr>
          <w:rFonts w:ascii="Arial Narrow" w:hAnsi="Arial Narrow" w:cs="Times New Roman"/>
          <w:b/>
          <w:spacing w:val="-3"/>
          <w:szCs w:val="24"/>
        </w:rPr>
      </w:pPr>
      <w:r w:rsidRPr="005B338F">
        <w:rPr>
          <w:rFonts w:ascii="Arial Narrow" w:hAnsi="Arial Narrow" w:cs="Times New Roman"/>
          <w:b/>
          <w:spacing w:val="-3"/>
          <w:szCs w:val="24"/>
        </w:rPr>
        <w:t>NOTICE TO BIDDERS</w:t>
      </w:r>
    </w:p>
    <w:p w14:paraId="771EBD5B" w14:textId="7E67B2B6" w:rsidR="000A5F83" w:rsidRPr="005B338F" w:rsidRDefault="0022408B" w:rsidP="009E52CE">
      <w:pPr>
        <w:tabs>
          <w:tab w:val="left" w:pos="-720"/>
        </w:tabs>
        <w:suppressAutoHyphens/>
        <w:spacing w:after="240" w:line="276" w:lineRule="auto"/>
        <w:jc w:val="both"/>
        <w:rPr>
          <w:rFonts w:ascii="Arial Narrow" w:hAnsi="Arial Narrow" w:cs="Times New Roman"/>
          <w:color w:val="000000"/>
          <w:spacing w:val="-3"/>
          <w:szCs w:val="24"/>
        </w:rPr>
      </w:pPr>
      <w:r>
        <w:rPr>
          <w:rFonts w:ascii="Arial Narrow" w:hAnsi="Arial Narrow" w:cs="Times New Roman"/>
          <w:color w:val="000000"/>
          <w:spacing w:val="-3"/>
          <w:szCs w:val="24"/>
        </w:rPr>
        <w:t>Clarendon</w:t>
      </w:r>
      <w:r w:rsidR="0040423C" w:rsidRPr="005B338F">
        <w:rPr>
          <w:rFonts w:ascii="Arial Narrow" w:hAnsi="Arial Narrow" w:cs="Times New Roman"/>
          <w:color w:val="000000"/>
          <w:spacing w:val="-3"/>
          <w:szCs w:val="24"/>
        </w:rPr>
        <w:t xml:space="preserve"> County and </w:t>
      </w:r>
      <w:r>
        <w:rPr>
          <w:rFonts w:ascii="Arial Narrow" w:hAnsi="Arial Narrow" w:cs="Times New Roman"/>
          <w:color w:val="000000"/>
          <w:spacing w:val="-3"/>
          <w:szCs w:val="24"/>
        </w:rPr>
        <w:t>Santee Cooper</w:t>
      </w:r>
      <w:r w:rsidR="0040423C" w:rsidRPr="005B338F">
        <w:rPr>
          <w:rFonts w:ascii="Arial Narrow" w:hAnsi="Arial Narrow" w:cs="Times New Roman"/>
          <w:color w:val="000000"/>
          <w:spacing w:val="-3"/>
          <w:szCs w:val="24"/>
        </w:rPr>
        <w:t xml:space="preserve"> Regional Airport</w:t>
      </w:r>
      <w:r w:rsidR="000A2D17" w:rsidRPr="005B338F">
        <w:rPr>
          <w:rFonts w:ascii="Arial Narrow" w:hAnsi="Arial Narrow" w:cs="Times New Roman"/>
          <w:color w:val="000000"/>
          <w:spacing w:val="-3"/>
          <w:szCs w:val="24"/>
        </w:rPr>
        <w:t xml:space="preserve"> (</w:t>
      </w:r>
      <w:r>
        <w:rPr>
          <w:rFonts w:ascii="Arial Narrow" w:hAnsi="Arial Narrow" w:cs="Times New Roman"/>
          <w:color w:val="000000"/>
          <w:spacing w:val="-3"/>
          <w:szCs w:val="24"/>
        </w:rPr>
        <w:t>MNI</w:t>
      </w:r>
      <w:r w:rsidR="000A2D17" w:rsidRPr="005B338F">
        <w:rPr>
          <w:rFonts w:ascii="Arial Narrow" w:hAnsi="Arial Narrow" w:cs="Times New Roman"/>
          <w:color w:val="000000"/>
          <w:spacing w:val="-3"/>
          <w:szCs w:val="24"/>
        </w:rPr>
        <w:t xml:space="preserve">) will receive sealed bids for </w:t>
      </w:r>
      <w:r w:rsidR="000A5F83" w:rsidRPr="005B338F">
        <w:rPr>
          <w:rFonts w:ascii="Arial Narrow" w:hAnsi="Arial Narrow" w:cs="Times New Roman"/>
          <w:color w:val="000000"/>
          <w:spacing w:val="-3"/>
          <w:szCs w:val="24"/>
        </w:rPr>
        <w:t>furnishing all labor, materials, and equipment and performing all work for the project listed herein.</w:t>
      </w:r>
    </w:p>
    <w:p w14:paraId="65161CE1" w14:textId="3F6CDD6D" w:rsidR="00384483" w:rsidRDefault="00EC45B7" w:rsidP="008A69E4">
      <w:pPr>
        <w:tabs>
          <w:tab w:val="left" w:pos="-720"/>
        </w:tabs>
        <w:suppressAutoHyphens/>
        <w:spacing w:after="120" w:line="276" w:lineRule="auto"/>
        <w:ind w:left="4320" w:hanging="4320"/>
        <w:contextualSpacing/>
        <w:rPr>
          <w:rFonts w:ascii="Arial Narrow" w:hAnsi="Arial Narrow" w:cs="Times New Roman"/>
          <w:b/>
          <w:bCs/>
          <w:color w:val="000000"/>
          <w:spacing w:val="-3"/>
          <w:szCs w:val="24"/>
        </w:rPr>
      </w:pPr>
      <w:r w:rsidRPr="005B338F">
        <w:rPr>
          <w:rFonts w:ascii="Arial Narrow" w:hAnsi="Arial Narrow" w:cs="Times New Roman"/>
          <w:b/>
          <w:bCs/>
          <w:color w:val="000000"/>
          <w:spacing w:val="-3"/>
          <w:szCs w:val="24"/>
        </w:rPr>
        <w:t xml:space="preserve">PROJECT: </w:t>
      </w:r>
      <w:r w:rsidRPr="005B338F">
        <w:rPr>
          <w:rFonts w:ascii="Arial Narrow" w:hAnsi="Arial Narrow" w:cs="Times New Roman"/>
          <w:b/>
          <w:bCs/>
          <w:color w:val="000000"/>
          <w:spacing w:val="-3"/>
          <w:szCs w:val="24"/>
        </w:rPr>
        <w:tab/>
      </w:r>
      <w:r w:rsidR="00384483">
        <w:rPr>
          <w:rFonts w:ascii="Arial Narrow" w:hAnsi="Arial Narrow" w:cs="Times New Roman"/>
          <w:b/>
          <w:bCs/>
          <w:color w:val="000000"/>
          <w:spacing w:val="-3"/>
          <w:szCs w:val="24"/>
        </w:rPr>
        <w:t xml:space="preserve">TAXIWAY RECONSTRUCTION AND LIGHTING </w:t>
      </w:r>
      <w:r w:rsidR="00B62C00">
        <w:rPr>
          <w:rFonts w:ascii="Arial Narrow" w:hAnsi="Arial Narrow" w:cs="Times New Roman"/>
          <w:b/>
          <w:bCs/>
          <w:color w:val="000000"/>
          <w:spacing w:val="-3"/>
          <w:szCs w:val="24"/>
        </w:rPr>
        <w:t xml:space="preserve">REHABILITATION </w:t>
      </w:r>
      <w:r w:rsidR="00B62C00" w:rsidRPr="005B338F">
        <w:rPr>
          <w:rFonts w:ascii="Arial Narrow" w:hAnsi="Arial Narrow" w:cs="Times New Roman"/>
          <w:b/>
          <w:bCs/>
          <w:color w:val="000000"/>
          <w:spacing w:val="-3"/>
          <w:szCs w:val="24"/>
        </w:rPr>
        <w:t>PROJECT</w:t>
      </w:r>
    </w:p>
    <w:p w14:paraId="23485C06" w14:textId="746A2C55" w:rsidR="00EC45B7" w:rsidRPr="005B338F" w:rsidRDefault="00384483" w:rsidP="00384483">
      <w:pPr>
        <w:tabs>
          <w:tab w:val="left" w:pos="-720"/>
        </w:tabs>
        <w:suppressAutoHyphens/>
        <w:spacing w:after="120" w:line="276" w:lineRule="auto"/>
        <w:ind w:left="4320" w:hanging="4320"/>
        <w:contextualSpacing/>
        <w:jc w:val="both"/>
        <w:rPr>
          <w:rFonts w:ascii="Arial Narrow" w:hAnsi="Arial Narrow" w:cs="Times New Roman"/>
          <w:bCs/>
          <w:color w:val="000000"/>
          <w:spacing w:val="-3"/>
          <w:szCs w:val="24"/>
        </w:rPr>
      </w:pPr>
      <w:r>
        <w:rPr>
          <w:rFonts w:ascii="Arial Narrow" w:hAnsi="Arial Narrow" w:cs="Times New Roman"/>
          <w:b/>
          <w:bCs/>
          <w:color w:val="000000"/>
          <w:spacing w:val="-3"/>
          <w:szCs w:val="24"/>
        </w:rPr>
        <w:tab/>
      </w:r>
      <w:r w:rsidR="00B62C00">
        <w:rPr>
          <w:rFonts w:ascii="Arial Narrow" w:hAnsi="Arial Narrow" w:cs="Times New Roman"/>
          <w:bCs/>
          <w:color w:val="000000"/>
          <w:spacing w:val="-3"/>
          <w:szCs w:val="24"/>
        </w:rPr>
        <w:t>Santee Cooper</w:t>
      </w:r>
      <w:r w:rsidR="0040423C" w:rsidRPr="005B338F">
        <w:rPr>
          <w:rFonts w:ascii="Arial Narrow" w:hAnsi="Arial Narrow" w:cs="Times New Roman"/>
          <w:bCs/>
          <w:color w:val="000000"/>
          <w:spacing w:val="-3"/>
          <w:szCs w:val="24"/>
        </w:rPr>
        <w:t xml:space="preserve"> </w:t>
      </w:r>
      <w:r w:rsidR="00666CB0" w:rsidRPr="005B338F">
        <w:rPr>
          <w:rFonts w:ascii="Arial Narrow" w:hAnsi="Arial Narrow" w:cs="Times New Roman"/>
          <w:bCs/>
          <w:color w:val="000000"/>
          <w:spacing w:val="-3"/>
          <w:szCs w:val="24"/>
        </w:rPr>
        <w:t>Regional</w:t>
      </w:r>
      <w:r w:rsidR="00EC45B7" w:rsidRPr="005B338F">
        <w:rPr>
          <w:rFonts w:ascii="Arial Narrow" w:hAnsi="Arial Narrow" w:cs="Times New Roman"/>
          <w:bCs/>
          <w:color w:val="000000"/>
          <w:spacing w:val="-3"/>
          <w:szCs w:val="24"/>
        </w:rPr>
        <w:t xml:space="preserve"> Airport, </w:t>
      </w:r>
      <w:r w:rsidR="00B62C00">
        <w:rPr>
          <w:rFonts w:ascii="Arial Narrow" w:hAnsi="Arial Narrow" w:cs="Times New Roman"/>
          <w:color w:val="000000"/>
          <w:spacing w:val="-3"/>
          <w:szCs w:val="24"/>
        </w:rPr>
        <w:t>Manning</w:t>
      </w:r>
      <w:r w:rsidR="00EC45B7" w:rsidRPr="005B338F">
        <w:rPr>
          <w:rFonts w:ascii="Arial Narrow" w:hAnsi="Arial Narrow" w:cs="Times New Roman"/>
          <w:color w:val="000000"/>
          <w:spacing w:val="-3"/>
          <w:szCs w:val="24"/>
        </w:rPr>
        <w:t>, S</w:t>
      </w:r>
      <w:r w:rsidR="00666CB0" w:rsidRPr="005B338F">
        <w:rPr>
          <w:rFonts w:ascii="Arial Narrow" w:hAnsi="Arial Narrow" w:cs="Times New Roman"/>
          <w:color w:val="000000"/>
          <w:spacing w:val="-3"/>
          <w:szCs w:val="24"/>
        </w:rPr>
        <w:t>C</w:t>
      </w:r>
    </w:p>
    <w:p w14:paraId="29FF11F2" w14:textId="438DF981" w:rsidR="00EC45B7" w:rsidRPr="005B338F" w:rsidRDefault="00EC45B7" w:rsidP="00EC45B7">
      <w:pPr>
        <w:tabs>
          <w:tab w:val="left" w:pos="-720"/>
        </w:tabs>
        <w:suppressAutoHyphens/>
        <w:spacing w:after="120" w:line="276" w:lineRule="auto"/>
        <w:contextualSpacing/>
        <w:jc w:val="both"/>
        <w:rPr>
          <w:rFonts w:ascii="Arial Narrow" w:hAnsi="Arial Narrow" w:cs="Times New Roman"/>
          <w:color w:val="000000"/>
          <w:spacing w:val="-3"/>
          <w:szCs w:val="24"/>
        </w:rPr>
      </w:pP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0040423C" w:rsidRPr="005B338F">
        <w:rPr>
          <w:rFonts w:ascii="Arial Narrow" w:hAnsi="Arial Narrow" w:cs="Times New Roman"/>
          <w:color w:val="000000"/>
          <w:spacing w:val="-3"/>
          <w:szCs w:val="24"/>
        </w:rPr>
        <w:t>FAA AIP Project No. 3-45-00</w:t>
      </w:r>
      <w:r w:rsidR="001B6277">
        <w:rPr>
          <w:rFonts w:ascii="Arial Narrow" w:hAnsi="Arial Narrow" w:cs="Times New Roman"/>
          <w:color w:val="000000"/>
          <w:spacing w:val="-3"/>
          <w:szCs w:val="24"/>
        </w:rPr>
        <w:t>38</w:t>
      </w:r>
      <w:r w:rsidR="0040423C" w:rsidRPr="005B338F">
        <w:rPr>
          <w:rFonts w:ascii="Arial Narrow" w:hAnsi="Arial Narrow" w:cs="Times New Roman"/>
          <w:color w:val="000000"/>
          <w:spacing w:val="-3"/>
          <w:szCs w:val="24"/>
        </w:rPr>
        <w:t>-0</w:t>
      </w:r>
      <w:r w:rsidR="001B6277">
        <w:rPr>
          <w:rFonts w:ascii="Arial Narrow" w:hAnsi="Arial Narrow" w:cs="Times New Roman"/>
          <w:color w:val="000000"/>
          <w:spacing w:val="-3"/>
          <w:szCs w:val="24"/>
        </w:rPr>
        <w:t>18</w:t>
      </w:r>
      <w:r w:rsidR="0040423C" w:rsidRPr="005B338F">
        <w:rPr>
          <w:rFonts w:ascii="Arial Narrow" w:hAnsi="Arial Narrow" w:cs="Times New Roman"/>
          <w:color w:val="000000"/>
          <w:spacing w:val="-3"/>
          <w:szCs w:val="24"/>
        </w:rPr>
        <w:t>-202</w:t>
      </w:r>
      <w:r w:rsidR="001B6277">
        <w:rPr>
          <w:rFonts w:ascii="Arial Narrow" w:hAnsi="Arial Narrow" w:cs="Times New Roman"/>
          <w:color w:val="000000"/>
          <w:spacing w:val="-3"/>
          <w:szCs w:val="24"/>
        </w:rPr>
        <w:t>3</w:t>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p>
    <w:p w14:paraId="39603A7F" w14:textId="685FBD23" w:rsidR="00EC45B7" w:rsidRPr="005B338F" w:rsidRDefault="00EC45B7" w:rsidP="00EC45B7">
      <w:pPr>
        <w:tabs>
          <w:tab w:val="left" w:pos="-720"/>
        </w:tabs>
        <w:suppressAutoHyphens/>
        <w:spacing w:after="120" w:line="276" w:lineRule="auto"/>
        <w:contextualSpacing/>
        <w:jc w:val="both"/>
        <w:rPr>
          <w:rFonts w:ascii="Arial Narrow" w:hAnsi="Arial Narrow" w:cs="Times New Roman"/>
          <w:color w:val="000000"/>
          <w:spacing w:val="-3"/>
          <w:szCs w:val="24"/>
        </w:rPr>
      </w:pP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00B62C00" w:rsidRPr="005B338F">
        <w:rPr>
          <w:rFonts w:ascii="Arial Narrow" w:hAnsi="Arial Narrow" w:cs="Times New Roman"/>
          <w:color w:val="000000"/>
          <w:spacing w:val="-3"/>
          <w:szCs w:val="24"/>
        </w:rPr>
        <w:t xml:space="preserve">FAA </w:t>
      </w:r>
      <w:r w:rsidR="001B6277">
        <w:rPr>
          <w:rFonts w:ascii="Arial Narrow" w:hAnsi="Arial Narrow" w:cs="Times New Roman"/>
          <w:color w:val="000000"/>
          <w:spacing w:val="-3"/>
          <w:szCs w:val="24"/>
        </w:rPr>
        <w:t>AIG</w:t>
      </w:r>
      <w:r w:rsidR="00B62C00" w:rsidRPr="005B338F">
        <w:rPr>
          <w:rFonts w:ascii="Arial Narrow" w:hAnsi="Arial Narrow" w:cs="Times New Roman"/>
          <w:color w:val="000000"/>
          <w:spacing w:val="-3"/>
          <w:szCs w:val="24"/>
        </w:rPr>
        <w:t xml:space="preserve"> Project No. </w:t>
      </w:r>
      <w:r w:rsidR="001B6277" w:rsidRPr="005B338F">
        <w:rPr>
          <w:rFonts w:ascii="Arial Narrow" w:hAnsi="Arial Narrow" w:cs="Times New Roman"/>
          <w:color w:val="000000"/>
          <w:spacing w:val="-3"/>
          <w:szCs w:val="24"/>
        </w:rPr>
        <w:t>3-45-00</w:t>
      </w:r>
      <w:r w:rsidR="001B6277">
        <w:rPr>
          <w:rFonts w:ascii="Arial Narrow" w:hAnsi="Arial Narrow" w:cs="Times New Roman"/>
          <w:color w:val="000000"/>
          <w:spacing w:val="-3"/>
          <w:szCs w:val="24"/>
        </w:rPr>
        <w:t>38</w:t>
      </w:r>
      <w:r w:rsidR="001B6277" w:rsidRPr="005B338F">
        <w:rPr>
          <w:rFonts w:ascii="Arial Narrow" w:hAnsi="Arial Narrow" w:cs="Times New Roman"/>
          <w:color w:val="000000"/>
          <w:spacing w:val="-3"/>
          <w:szCs w:val="24"/>
        </w:rPr>
        <w:t>-0</w:t>
      </w:r>
      <w:r w:rsidR="001B6277">
        <w:rPr>
          <w:rFonts w:ascii="Arial Narrow" w:hAnsi="Arial Narrow" w:cs="Times New Roman"/>
          <w:color w:val="000000"/>
          <w:spacing w:val="-3"/>
          <w:szCs w:val="24"/>
        </w:rPr>
        <w:t>19</w:t>
      </w:r>
      <w:r w:rsidR="001B6277" w:rsidRPr="005B338F">
        <w:rPr>
          <w:rFonts w:ascii="Arial Narrow" w:hAnsi="Arial Narrow" w:cs="Times New Roman"/>
          <w:color w:val="000000"/>
          <w:spacing w:val="-3"/>
          <w:szCs w:val="24"/>
        </w:rPr>
        <w:t>-202</w:t>
      </w:r>
      <w:r w:rsidR="001B6277">
        <w:rPr>
          <w:rFonts w:ascii="Arial Narrow" w:hAnsi="Arial Narrow" w:cs="Times New Roman"/>
          <w:color w:val="000000"/>
          <w:spacing w:val="-3"/>
          <w:szCs w:val="24"/>
        </w:rPr>
        <w:t>3</w:t>
      </w:r>
      <w:r w:rsidR="001B6277" w:rsidRPr="005B338F">
        <w:rPr>
          <w:rFonts w:ascii="Arial Narrow" w:hAnsi="Arial Narrow" w:cs="Times New Roman"/>
          <w:color w:val="000000"/>
          <w:spacing w:val="-3"/>
          <w:szCs w:val="24"/>
        </w:rPr>
        <w:tab/>
      </w:r>
    </w:p>
    <w:p w14:paraId="3BB0DBD9" w14:textId="77777777" w:rsidR="00EC45B7" w:rsidRPr="005B338F" w:rsidRDefault="00EC45B7" w:rsidP="00EC45B7">
      <w:pPr>
        <w:tabs>
          <w:tab w:val="left" w:pos="-720"/>
        </w:tabs>
        <w:suppressAutoHyphens/>
        <w:spacing w:after="120" w:line="276" w:lineRule="auto"/>
        <w:contextualSpacing/>
        <w:jc w:val="both"/>
        <w:rPr>
          <w:rFonts w:ascii="Arial Narrow" w:hAnsi="Arial Narrow" w:cs="Times New Roman"/>
          <w:b/>
          <w:color w:val="000000"/>
          <w:spacing w:val="-3"/>
          <w:szCs w:val="24"/>
        </w:rPr>
      </w:pPr>
    </w:p>
    <w:p w14:paraId="0AEEF923" w14:textId="007668E1" w:rsidR="00EC45B7" w:rsidRPr="005B338F" w:rsidRDefault="00EC45B7" w:rsidP="00EC45B7">
      <w:pPr>
        <w:tabs>
          <w:tab w:val="left" w:pos="-720"/>
        </w:tabs>
        <w:suppressAutoHyphens/>
        <w:spacing w:after="120" w:line="276" w:lineRule="auto"/>
        <w:contextualSpacing/>
        <w:jc w:val="both"/>
        <w:rPr>
          <w:rFonts w:ascii="Arial Narrow" w:hAnsi="Arial Narrow" w:cs="Times New Roman"/>
          <w:b/>
          <w:bCs/>
          <w:color w:val="000000"/>
          <w:spacing w:val="-3"/>
          <w:szCs w:val="24"/>
        </w:rPr>
      </w:pPr>
      <w:r w:rsidRPr="005B338F">
        <w:rPr>
          <w:rFonts w:ascii="Arial Narrow" w:hAnsi="Arial Narrow" w:cs="Times New Roman"/>
          <w:b/>
          <w:bCs/>
          <w:color w:val="000000"/>
          <w:spacing w:val="-3"/>
          <w:szCs w:val="24"/>
        </w:rPr>
        <w:t>OWNER:</w:t>
      </w:r>
      <w:r w:rsidRPr="005B338F">
        <w:rPr>
          <w:rFonts w:ascii="Arial Narrow" w:hAnsi="Arial Narrow" w:cs="Times New Roman"/>
          <w:b/>
          <w:bCs/>
          <w:color w:val="000000"/>
          <w:spacing w:val="-3"/>
          <w:szCs w:val="24"/>
        </w:rPr>
        <w:tab/>
      </w:r>
      <w:r w:rsidRPr="005B338F">
        <w:rPr>
          <w:rFonts w:ascii="Arial Narrow" w:hAnsi="Arial Narrow" w:cs="Times New Roman"/>
          <w:b/>
          <w:bCs/>
          <w:color w:val="000000"/>
          <w:spacing w:val="-3"/>
          <w:szCs w:val="24"/>
        </w:rPr>
        <w:tab/>
      </w:r>
      <w:r w:rsidRPr="005B338F">
        <w:rPr>
          <w:rFonts w:ascii="Arial Narrow" w:hAnsi="Arial Narrow" w:cs="Times New Roman"/>
          <w:b/>
          <w:bCs/>
          <w:color w:val="000000"/>
          <w:spacing w:val="-3"/>
          <w:szCs w:val="24"/>
        </w:rPr>
        <w:tab/>
      </w:r>
      <w:r w:rsidRPr="005B338F">
        <w:rPr>
          <w:rFonts w:ascii="Arial Narrow" w:hAnsi="Arial Narrow" w:cs="Times New Roman"/>
          <w:b/>
          <w:bCs/>
          <w:color w:val="000000"/>
          <w:spacing w:val="-3"/>
          <w:szCs w:val="24"/>
        </w:rPr>
        <w:tab/>
      </w:r>
      <w:r w:rsidRPr="005B338F">
        <w:rPr>
          <w:rFonts w:ascii="Arial Narrow" w:hAnsi="Arial Narrow" w:cs="Times New Roman"/>
          <w:b/>
          <w:bCs/>
          <w:color w:val="000000"/>
          <w:spacing w:val="-3"/>
          <w:szCs w:val="24"/>
        </w:rPr>
        <w:tab/>
      </w:r>
      <w:r w:rsidR="001B6277">
        <w:rPr>
          <w:rFonts w:ascii="Arial Narrow" w:hAnsi="Arial Narrow" w:cs="Times New Roman"/>
          <w:b/>
          <w:bCs/>
          <w:color w:val="000000"/>
          <w:spacing w:val="-3"/>
          <w:szCs w:val="24"/>
        </w:rPr>
        <w:t>Clarendon</w:t>
      </w:r>
      <w:r w:rsidR="009F50EE">
        <w:rPr>
          <w:rFonts w:ascii="Arial Narrow" w:hAnsi="Arial Narrow" w:cs="Times New Roman"/>
          <w:b/>
          <w:bCs/>
          <w:color w:val="000000"/>
          <w:spacing w:val="-3"/>
          <w:szCs w:val="24"/>
        </w:rPr>
        <w:t xml:space="preserve"> County</w:t>
      </w:r>
    </w:p>
    <w:p w14:paraId="31558D0B" w14:textId="5D68FF0E" w:rsidR="00887522" w:rsidRPr="005B338F" w:rsidRDefault="00EC45B7" w:rsidP="00EC45B7">
      <w:pPr>
        <w:tabs>
          <w:tab w:val="left" w:pos="-720"/>
        </w:tabs>
        <w:suppressAutoHyphens/>
        <w:spacing w:after="120" w:line="276" w:lineRule="auto"/>
        <w:contextualSpacing/>
        <w:jc w:val="both"/>
        <w:rPr>
          <w:rFonts w:ascii="Arial Narrow" w:hAnsi="Arial Narrow" w:cs="Times New Roman"/>
          <w:color w:val="000000"/>
          <w:spacing w:val="-3"/>
          <w:szCs w:val="24"/>
        </w:rPr>
      </w:pP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009F50EE">
        <w:rPr>
          <w:rFonts w:ascii="Arial Narrow" w:hAnsi="Arial Narrow" w:cs="Times New Roman"/>
          <w:color w:val="000000"/>
          <w:spacing w:val="-3"/>
          <w:szCs w:val="24"/>
        </w:rPr>
        <w:t>411 Sunset Drive</w:t>
      </w:r>
    </w:p>
    <w:p w14:paraId="7806D5AC" w14:textId="0AC2D417" w:rsidR="00EC45B7" w:rsidRPr="00191D78" w:rsidRDefault="00EC45B7" w:rsidP="00EC45B7">
      <w:pPr>
        <w:tabs>
          <w:tab w:val="left" w:pos="-720"/>
        </w:tabs>
        <w:suppressAutoHyphens/>
        <w:spacing w:after="120" w:line="276" w:lineRule="auto"/>
        <w:contextualSpacing/>
        <w:jc w:val="both"/>
        <w:rPr>
          <w:rFonts w:ascii="Arial Narrow" w:hAnsi="Arial Narrow" w:cs="Times New Roman"/>
          <w:color w:val="000000"/>
          <w:spacing w:val="-3"/>
          <w:szCs w:val="24"/>
        </w:rPr>
      </w:pP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006E3BD9">
        <w:rPr>
          <w:rFonts w:ascii="Arial Narrow" w:hAnsi="Arial Narrow" w:cs="Times New Roman"/>
          <w:color w:val="000000"/>
          <w:spacing w:val="-3"/>
          <w:szCs w:val="24"/>
        </w:rPr>
        <w:t>Manning</w:t>
      </w:r>
      <w:r w:rsidRPr="005B338F">
        <w:rPr>
          <w:rFonts w:ascii="Arial Narrow" w:hAnsi="Arial Narrow" w:cs="Times New Roman"/>
          <w:color w:val="000000"/>
          <w:spacing w:val="-3"/>
          <w:szCs w:val="24"/>
        </w:rPr>
        <w:t xml:space="preserve">, SC </w:t>
      </w:r>
      <w:r w:rsidR="00537E02" w:rsidRPr="005B338F">
        <w:rPr>
          <w:rFonts w:ascii="Arial Narrow" w:hAnsi="Arial Narrow" w:cs="Times New Roman"/>
          <w:color w:val="000000"/>
          <w:spacing w:val="-3"/>
          <w:szCs w:val="24"/>
        </w:rPr>
        <w:t>29</w:t>
      </w:r>
      <w:r w:rsidR="006E3BD9">
        <w:rPr>
          <w:rFonts w:ascii="Arial Narrow" w:hAnsi="Arial Narrow" w:cs="Times New Roman"/>
          <w:color w:val="000000"/>
          <w:spacing w:val="-3"/>
          <w:szCs w:val="24"/>
        </w:rPr>
        <w:t>102</w:t>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lang w:val="fr-FR"/>
        </w:rPr>
        <w:tab/>
      </w:r>
      <w:r w:rsidRPr="005B338F">
        <w:rPr>
          <w:rFonts w:ascii="Arial Narrow" w:hAnsi="Arial Narrow" w:cs="Times New Roman"/>
          <w:color w:val="000000"/>
          <w:spacing w:val="-3"/>
          <w:szCs w:val="24"/>
          <w:lang w:val="fr-FR"/>
        </w:rPr>
        <w:tab/>
      </w:r>
      <w:r w:rsidRPr="005B338F">
        <w:rPr>
          <w:rFonts w:ascii="Arial Narrow" w:hAnsi="Arial Narrow" w:cs="Times New Roman"/>
          <w:color w:val="000000"/>
          <w:spacing w:val="-3"/>
          <w:szCs w:val="24"/>
          <w:lang w:val="fr-FR"/>
        </w:rPr>
        <w:tab/>
      </w:r>
      <w:r w:rsidRPr="005B338F">
        <w:rPr>
          <w:rFonts w:ascii="Arial Narrow" w:hAnsi="Arial Narrow" w:cs="Times New Roman"/>
          <w:color w:val="000000"/>
          <w:spacing w:val="-3"/>
          <w:szCs w:val="24"/>
          <w:lang w:val="fr-FR"/>
        </w:rPr>
        <w:tab/>
      </w:r>
      <w:r w:rsidRPr="005B338F">
        <w:rPr>
          <w:rFonts w:ascii="Arial Narrow" w:hAnsi="Arial Narrow" w:cs="Times New Roman"/>
          <w:color w:val="000000"/>
          <w:spacing w:val="-3"/>
          <w:szCs w:val="24"/>
          <w:lang w:val="fr-FR"/>
        </w:rPr>
        <w:tab/>
      </w:r>
      <w:r w:rsidRPr="005B338F">
        <w:rPr>
          <w:rFonts w:ascii="Arial Narrow" w:hAnsi="Arial Narrow" w:cs="Times New Roman"/>
          <w:color w:val="000000"/>
          <w:spacing w:val="-3"/>
          <w:szCs w:val="24"/>
          <w:lang w:val="fr-FR"/>
        </w:rPr>
        <w:tab/>
      </w:r>
    </w:p>
    <w:p w14:paraId="394019E7" w14:textId="77777777" w:rsidR="00EC45B7" w:rsidRPr="005B338F" w:rsidRDefault="00EC45B7" w:rsidP="00EC45B7">
      <w:pPr>
        <w:tabs>
          <w:tab w:val="left" w:pos="-720"/>
        </w:tabs>
        <w:suppressAutoHyphens/>
        <w:spacing w:after="120" w:line="276" w:lineRule="auto"/>
        <w:contextualSpacing/>
        <w:jc w:val="both"/>
        <w:rPr>
          <w:rFonts w:ascii="Arial Narrow" w:hAnsi="Arial Narrow" w:cs="Times New Roman"/>
          <w:b/>
          <w:bCs/>
          <w:color w:val="000000"/>
          <w:spacing w:val="-3"/>
          <w:szCs w:val="24"/>
        </w:rPr>
      </w:pPr>
      <w:r w:rsidRPr="005B338F">
        <w:rPr>
          <w:rFonts w:ascii="Arial Narrow" w:hAnsi="Arial Narrow" w:cs="Times New Roman"/>
          <w:b/>
          <w:bCs/>
          <w:color w:val="000000"/>
          <w:spacing w:val="-3"/>
          <w:szCs w:val="24"/>
        </w:rPr>
        <w:t>ENGINEER:</w:t>
      </w:r>
      <w:r w:rsidRPr="005B338F">
        <w:rPr>
          <w:rFonts w:ascii="Arial Narrow" w:hAnsi="Arial Narrow" w:cs="Times New Roman"/>
          <w:b/>
          <w:bCs/>
          <w:color w:val="000000"/>
          <w:spacing w:val="-3"/>
          <w:szCs w:val="24"/>
        </w:rPr>
        <w:tab/>
      </w:r>
      <w:r w:rsidRPr="005B338F">
        <w:rPr>
          <w:rFonts w:ascii="Arial Narrow" w:hAnsi="Arial Narrow" w:cs="Times New Roman"/>
          <w:b/>
          <w:bCs/>
          <w:color w:val="000000"/>
          <w:spacing w:val="-3"/>
          <w:szCs w:val="24"/>
        </w:rPr>
        <w:tab/>
      </w:r>
      <w:r w:rsidRPr="005B338F">
        <w:rPr>
          <w:rFonts w:ascii="Arial Narrow" w:hAnsi="Arial Narrow" w:cs="Times New Roman"/>
          <w:b/>
          <w:bCs/>
          <w:color w:val="000000"/>
          <w:spacing w:val="-3"/>
          <w:szCs w:val="24"/>
        </w:rPr>
        <w:tab/>
      </w:r>
      <w:r w:rsidRPr="005B338F">
        <w:rPr>
          <w:rFonts w:ascii="Arial Narrow" w:hAnsi="Arial Narrow" w:cs="Times New Roman"/>
          <w:b/>
          <w:bCs/>
          <w:color w:val="000000"/>
          <w:spacing w:val="-3"/>
          <w:szCs w:val="24"/>
        </w:rPr>
        <w:tab/>
      </w:r>
      <w:r w:rsidRPr="005B338F">
        <w:rPr>
          <w:rFonts w:ascii="Arial Narrow" w:hAnsi="Arial Narrow" w:cs="Times New Roman"/>
          <w:b/>
          <w:bCs/>
          <w:color w:val="000000"/>
          <w:spacing w:val="-3"/>
          <w:szCs w:val="24"/>
        </w:rPr>
        <w:tab/>
        <w:t>Holt Consulting Company, Inc.</w:t>
      </w:r>
    </w:p>
    <w:p w14:paraId="6B2E747A" w14:textId="79E3E972" w:rsidR="00EC45B7" w:rsidRPr="005B338F" w:rsidRDefault="00EC45B7" w:rsidP="00EC45B7">
      <w:pPr>
        <w:tabs>
          <w:tab w:val="left" w:pos="-720"/>
        </w:tabs>
        <w:suppressAutoHyphens/>
        <w:spacing w:after="120" w:line="276" w:lineRule="auto"/>
        <w:contextualSpacing/>
        <w:jc w:val="both"/>
        <w:rPr>
          <w:rFonts w:ascii="Arial Narrow" w:hAnsi="Arial Narrow" w:cs="Times New Roman"/>
          <w:color w:val="000000"/>
          <w:spacing w:val="-3"/>
          <w:szCs w:val="24"/>
        </w:rPr>
      </w:pPr>
      <w:r w:rsidRPr="005B338F">
        <w:rPr>
          <w:rFonts w:ascii="Arial Narrow" w:hAnsi="Arial Narrow" w:cs="Times New Roman"/>
          <w:b/>
          <w:color w:val="000000"/>
          <w:spacing w:val="-3"/>
          <w:szCs w:val="24"/>
        </w:rPr>
        <w:tab/>
      </w:r>
      <w:r w:rsidRPr="005B338F">
        <w:rPr>
          <w:rFonts w:ascii="Arial Narrow" w:hAnsi="Arial Narrow" w:cs="Times New Roman"/>
          <w:b/>
          <w:color w:val="000000"/>
          <w:spacing w:val="-3"/>
          <w:szCs w:val="24"/>
        </w:rPr>
        <w:tab/>
      </w:r>
      <w:r w:rsidRPr="005B338F">
        <w:rPr>
          <w:rFonts w:ascii="Arial Narrow" w:hAnsi="Arial Narrow" w:cs="Times New Roman"/>
          <w:b/>
          <w:color w:val="000000"/>
          <w:spacing w:val="-3"/>
          <w:szCs w:val="24"/>
        </w:rPr>
        <w:tab/>
      </w:r>
      <w:r w:rsidRPr="005B338F">
        <w:rPr>
          <w:rFonts w:ascii="Arial Narrow" w:hAnsi="Arial Narrow" w:cs="Times New Roman"/>
          <w:b/>
          <w:color w:val="000000"/>
          <w:spacing w:val="-3"/>
          <w:szCs w:val="24"/>
        </w:rPr>
        <w:tab/>
      </w:r>
      <w:r w:rsidRPr="005B338F">
        <w:rPr>
          <w:rFonts w:ascii="Arial Narrow" w:hAnsi="Arial Narrow" w:cs="Times New Roman"/>
          <w:b/>
          <w:color w:val="000000"/>
          <w:spacing w:val="-3"/>
          <w:szCs w:val="24"/>
        </w:rPr>
        <w:tab/>
      </w:r>
      <w:r w:rsidRPr="005B338F">
        <w:rPr>
          <w:rFonts w:ascii="Arial Narrow" w:hAnsi="Arial Narrow" w:cs="Times New Roman"/>
          <w:b/>
          <w:color w:val="000000"/>
          <w:spacing w:val="-3"/>
          <w:szCs w:val="24"/>
        </w:rPr>
        <w:tab/>
      </w:r>
      <w:r w:rsidR="00EF70FC" w:rsidRPr="005B338F">
        <w:rPr>
          <w:rFonts w:ascii="Arial Narrow" w:hAnsi="Arial Narrow" w:cs="Times New Roman"/>
          <w:color w:val="000000"/>
          <w:spacing w:val="-3"/>
          <w:szCs w:val="24"/>
        </w:rPr>
        <w:t>2801 Devine Street, Suite 201</w:t>
      </w:r>
      <w:r w:rsidR="00B023F9" w:rsidRPr="005B338F">
        <w:rPr>
          <w:rFonts w:ascii="Arial Narrow" w:hAnsi="Arial Narrow" w:cs="Times New Roman"/>
          <w:color w:val="000000"/>
          <w:spacing w:val="-3"/>
          <w:szCs w:val="24"/>
        </w:rPr>
        <w:tab/>
      </w:r>
      <w:r w:rsidR="00B023F9" w:rsidRPr="005B338F">
        <w:rPr>
          <w:rFonts w:ascii="Arial Narrow" w:hAnsi="Arial Narrow" w:cs="Times New Roman"/>
          <w:color w:val="000000"/>
          <w:spacing w:val="-3"/>
          <w:szCs w:val="24"/>
        </w:rPr>
        <w:tab/>
      </w:r>
    </w:p>
    <w:p w14:paraId="7E36672D" w14:textId="43AF7329" w:rsidR="00EC45B7" w:rsidRPr="005B338F" w:rsidRDefault="00EC45B7" w:rsidP="009E52CE">
      <w:pPr>
        <w:tabs>
          <w:tab w:val="left" w:pos="-720"/>
        </w:tabs>
        <w:suppressAutoHyphens/>
        <w:spacing w:after="120" w:line="276" w:lineRule="auto"/>
        <w:contextualSpacing/>
        <w:jc w:val="both"/>
        <w:rPr>
          <w:rFonts w:ascii="Arial Narrow" w:hAnsi="Arial Narrow" w:cs="Times New Roman"/>
          <w:color w:val="000000"/>
          <w:spacing w:val="-3"/>
          <w:szCs w:val="24"/>
        </w:rPr>
      </w:pP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00B023F9" w:rsidRPr="005B338F">
        <w:rPr>
          <w:rFonts w:ascii="Arial Narrow" w:hAnsi="Arial Narrow" w:cs="Times New Roman"/>
          <w:color w:val="000000"/>
          <w:spacing w:val="-3"/>
          <w:szCs w:val="24"/>
        </w:rPr>
        <w:t>Columbia</w:t>
      </w:r>
      <w:r w:rsidRPr="005B338F">
        <w:rPr>
          <w:rFonts w:ascii="Arial Narrow" w:hAnsi="Arial Narrow" w:cs="Times New Roman"/>
          <w:color w:val="000000"/>
          <w:spacing w:val="-3"/>
          <w:szCs w:val="24"/>
        </w:rPr>
        <w:t xml:space="preserve">, SC </w:t>
      </w:r>
      <w:r w:rsidR="00B023F9" w:rsidRPr="005B338F">
        <w:rPr>
          <w:rFonts w:ascii="Arial Narrow" w:hAnsi="Arial Narrow" w:cs="Times New Roman"/>
          <w:color w:val="000000"/>
          <w:spacing w:val="-3"/>
          <w:szCs w:val="24"/>
        </w:rPr>
        <w:t>2920</w:t>
      </w:r>
      <w:r w:rsidR="00F22388">
        <w:rPr>
          <w:rFonts w:ascii="Arial Narrow" w:hAnsi="Arial Narrow" w:cs="Times New Roman"/>
          <w:color w:val="000000"/>
          <w:spacing w:val="-3"/>
          <w:szCs w:val="24"/>
        </w:rPr>
        <w:t>5</w:t>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Pr="005B338F">
        <w:rPr>
          <w:rFonts w:ascii="Arial Narrow" w:hAnsi="Arial Narrow" w:cs="Times New Roman"/>
          <w:color w:val="000000"/>
          <w:spacing w:val="-3"/>
          <w:szCs w:val="24"/>
        </w:rPr>
        <w:tab/>
      </w:r>
      <w:r w:rsidR="009420A9" w:rsidRPr="005B338F">
        <w:rPr>
          <w:rFonts w:ascii="Arial Narrow" w:hAnsi="Arial Narrow" w:cs="Times New Roman"/>
          <w:color w:val="000000"/>
          <w:spacing w:val="-3"/>
          <w:szCs w:val="24"/>
        </w:rPr>
        <w:tab/>
      </w:r>
      <w:r w:rsidR="009420A9" w:rsidRPr="005B338F">
        <w:rPr>
          <w:rFonts w:ascii="Arial Narrow" w:hAnsi="Arial Narrow" w:cs="Times New Roman"/>
          <w:color w:val="000000"/>
          <w:spacing w:val="-3"/>
          <w:szCs w:val="24"/>
        </w:rPr>
        <w:tab/>
      </w:r>
      <w:r w:rsidR="009420A9" w:rsidRPr="005B338F">
        <w:rPr>
          <w:rFonts w:ascii="Arial Narrow" w:hAnsi="Arial Narrow" w:cs="Times New Roman"/>
          <w:color w:val="000000"/>
          <w:spacing w:val="-3"/>
          <w:szCs w:val="24"/>
        </w:rPr>
        <w:tab/>
      </w:r>
      <w:r w:rsidR="009420A9" w:rsidRPr="005B338F">
        <w:rPr>
          <w:rFonts w:ascii="Arial Narrow" w:hAnsi="Arial Narrow" w:cs="Times New Roman"/>
          <w:color w:val="000000"/>
          <w:spacing w:val="-3"/>
          <w:szCs w:val="24"/>
        </w:rPr>
        <w:tab/>
      </w:r>
      <w:r w:rsidR="009420A9" w:rsidRPr="005B338F">
        <w:rPr>
          <w:rFonts w:ascii="Arial Narrow" w:hAnsi="Arial Narrow" w:cs="Times New Roman"/>
          <w:color w:val="000000"/>
          <w:spacing w:val="-3"/>
          <w:szCs w:val="24"/>
        </w:rPr>
        <w:tab/>
      </w:r>
      <w:r w:rsidR="009420A9" w:rsidRPr="005B338F">
        <w:rPr>
          <w:rFonts w:ascii="Arial Narrow" w:hAnsi="Arial Narrow" w:cs="Times New Roman"/>
          <w:color w:val="000000"/>
          <w:spacing w:val="-3"/>
          <w:szCs w:val="24"/>
        </w:rPr>
        <w:tab/>
      </w:r>
    </w:p>
    <w:p w14:paraId="78D13429" w14:textId="6CD40102" w:rsidR="00EC45B7" w:rsidRPr="005B338F" w:rsidRDefault="00F30CC1" w:rsidP="005B338F">
      <w:pPr>
        <w:tabs>
          <w:tab w:val="left" w:pos="-720"/>
        </w:tabs>
        <w:suppressAutoHyphens/>
        <w:spacing w:after="120" w:line="276" w:lineRule="auto"/>
        <w:contextualSpacing/>
        <w:rPr>
          <w:rFonts w:ascii="Arial Narrow" w:hAnsi="Arial Narrow"/>
          <w:b/>
          <w:szCs w:val="24"/>
        </w:rPr>
      </w:pPr>
      <w:r w:rsidRPr="005B338F">
        <w:rPr>
          <w:rFonts w:ascii="Arial Narrow" w:hAnsi="Arial Narrow"/>
          <w:b/>
          <w:szCs w:val="24"/>
        </w:rPr>
        <w:t xml:space="preserve">DESCRIPTION OF WORK </w:t>
      </w:r>
    </w:p>
    <w:p w14:paraId="3F4BD5ED" w14:textId="77777777" w:rsidR="00DC7E22" w:rsidRPr="005B338F" w:rsidRDefault="00DC7E22" w:rsidP="00DC7E22">
      <w:pPr>
        <w:rPr>
          <w:rFonts w:ascii="Arial Narrow" w:eastAsiaTheme="minorHAnsi" w:hAnsi="Arial Narrow" w:cs="Roboto-Regular"/>
          <w:szCs w:val="24"/>
        </w:rPr>
      </w:pPr>
    </w:p>
    <w:p w14:paraId="417791D3" w14:textId="77777777" w:rsidR="005259C7" w:rsidRPr="001E597A" w:rsidRDefault="005259C7" w:rsidP="008A69E4">
      <w:pPr>
        <w:jc w:val="both"/>
        <w:rPr>
          <w:rFonts w:ascii="Arial Narrow" w:eastAsiaTheme="minorHAnsi" w:hAnsi="Arial Narrow" w:cs="Roboto-Regular"/>
          <w:szCs w:val="24"/>
        </w:rPr>
      </w:pPr>
      <w:r w:rsidRPr="001E597A">
        <w:rPr>
          <w:rFonts w:ascii="Arial Narrow" w:eastAsiaTheme="minorHAnsi" w:hAnsi="Arial Narrow" w:cs="Roboto-Regular"/>
          <w:szCs w:val="24"/>
        </w:rPr>
        <w:t xml:space="preserve">This project generally consists of taxiway pavement reconstruction and lighting rehabilitation for the Taxiway “A” system at the Santee Cooper Regional Airport. </w:t>
      </w:r>
    </w:p>
    <w:p w14:paraId="10D0773C" w14:textId="77777777" w:rsidR="005259C7" w:rsidRPr="00735D11" w:rsidRDefault="005259C7" w:rsidP="008A69E4">
      <w:pPr>
        <w:shd w:val="clear" w:color="auto" w:fill="FFFFFF"/>
        <w:jc w:val="both"/>
        <w:rPr>
          <w:rFonts w:ascii="Arial Narrow" w:hAnsi="Arial Narrow"/>
          <w:szCs w:val="24"/>
        </w:rPr>
      </w:pPr>
    </w:p>
    <w:p w14:paraId="287AF26B" w14:textId="77777777" w:rsidR="005259C7" w:rsidRDefault="005259C7" w:rsidP="008A69E4">
      <w:pPr>
        <w:shd w:val="clear" w:color="auto" w:fill="FFFFFF"/>
        <w:jc w:val="both"/>
        <w:rPr>
          <w:rFonts w:ascii="Arial Narrow" w:hAnsi="Arial Narrow"/>
          <w:szCs w:val="24"/>
        </w:rPr>
      </w:pPr>
      <w:r w:rsidRPr="00735D11">
        <w:rPr>
          <w:rFonts w:ascii="Arial Narrow" w:hAnsi="Arial Narrow"/>
          <w:szCs w:val="24"/>
        </w:rPr>
        <w:t xml:space="preserve">Upon an initial review, it has been noted that the existing taxiway width does not comply with current FAA standards for Taxiway Design Group (TDG) 1A/1B.  The existing taxiway is approximately 30’ wide and has non-standard </w:t>
      </w:r>
      <w:proofErr w:type="gramStart"/>
      <w:r w:rsidRPr="00735D11">
        <w:rPr>
          <w:rFonts w:ascii="Arial Narrow" w:hAnsi="Arial Narrow"/>
          <w:szCs w:val="24"/>
        </w:rPr>
        <w:t>radii</w:t>
      </w:r>
      <w:proofErr w:type="gramEnd"/>
      <w:r w:rsidRPr="00735D11">
        <w:rPr>
          <w:rFonts w:ascii="Arial Narrow" w:hAnsi="Arial Narrow"/>
          <w:szCs w:val="24"/>
        </w:rPr>
        <w:t xml:space="preserve"> in the turns.  Since this project will involve reconstruction, the taxiway width and horizontal geometry will be updated to comply with the latest FAA standards (25’ wide).  Reducing the taxiway width and updating the horizontal geometry will impact the location of the taxiway edge lights, causing them to be out of tolerance.  Therefore, the project will include replacing </w:t>
      </w:r>
      <w:proofErr w:type="gramStart"/>
      <w:r w:rsidRPr="00735D11">
        <w:rPr>
          <w:rFonts w:ascii="Arial Narrow" w:hAnsi="Arial Narrow"/>
          <w:szCs w:val="24"/>
        </w:rPr>
        <w:t>all of</w:t>
      </w:r>
      <w:proofErr w:type="gramEnd"/>
      <w:r w:rsidRPr="00735D11">
        <w:rPr>
          <w:rFonts w:ascii="Arial Narrow" w:hAnsi="Arial Narrow"/>
          <w:szCs w:val="24"/>
        </w:rPr>
        <w:t xml:space="preserve"> the old and outdated edge lights with new </w:t>
      </w:r>
      <w:r>
        <w:rPr>
          <w:rFonts w:ascii="Arial Narrow" w:hAnsi="Arial Narrow"/>
          <w:szCs w:val="24"/>
        </w:rPr>
        <w:t xml:space="preserve">energy efficient LED’s. </w:t>
      </w:r>
    </w:p>
    <w:p w14:paraId="0FB2C080" w14:textId="77777777" w:rsidR="005259C7" w:rsidRDefault="005259C7" w:rsidP="008A69E4">
      <w:pPr>
        <w:shd w:val="clear" w:color="auto" w:fill="FFFFFF"/>
        <w:jc w:val="both"/>
        <w:rPr>
          <w:rFonts w:ascii="Arial Narrow" w:hAnsi="Arial Narrow"/>
          <w:szCs w:val="24"/>
        </w:rPr>
      </w:pPr>
    </w:p>
    <w:p w14:paraId="0BDE6B82" w14:textId="578FA8DE" w:rsidR="00175249" w:rsidRDefault="005259C7" w:rsidP="008A69E4">
      <w:pPr>
        <w:autoSpaceDE w:val="0"/>
        <w:autoSpaceDN w:val="0"/>
        <w:adjustRightInd w:val="0"/>
        <w:jc w:val="both"/>
        <w:rPr>
          <w:rFonts w:ascii="Arial Narrow" w:hAnsi="Arial Narrow"/>
          <w:szCs w:val="24"/>
        </w:rPr>
      </w:pPr>
      <w:r>
        <w:rPr>
          <w:rFonts w:ascii="Arial Narrow" w:hAnsi="Arial Narrow"/>
          <w:szCs w:val="24"/>
        </w:rPr>
        <w:t xml:space="preserve">The project will consist of a </w:t>
      </w:r>
      <w:r w:rsidRPr="00327C6B">
        <w:rPr>
          <w:rFonts w:ascii="Arial Narrow" w:hAnsi="Arial Narrow"/>
          <w:b/>
          <w:bCs/>
          <w:szCs w:val="24"/>
          <w:u w:val="single"/>
        </w:rPr>
        <w:t>Base Bid</w:t>
      </w:r>
      <w:r>
        <w:rPr>
          <w:rFonts w:ascii="Arial Narrow" w:hAnsi="Arial Narrow"/>
          <w:szCs w:val="24"/>
        </w:rPr>
        <w:t xml:space="preserve">, which involves all Taxiway “A” and Taxiway “B” work. The </w:t>
      </w:r>
      <w:r w:rsidRPr="004F0E41">
        <w:rPr>
          <w:rFonts w:ascii="Arial Narrow" w:hAnsi="Arial Narrow"/>
          <w:b/>
          <w:bCs/>
          <w:szCs w:val="24"/>
          <w:u w:val="single"/>
        </w:rPr>
        <w:t>Additive Bid</w:t>
      </w:r>
      <w:r>
        <w:rPr>
          <w:rFonts w:ascii="Arial Narrow" w:hAnsi="Arial Narrow"/>
          <w:szCs w:val="24"/>
        </w:rPr>
        <w:t xml:space="preserve"> will consist of partial reconstruction of </w:t>
      </w:r>
      <w:proofErr w:type="spellStart"/>
      <w:r>
        <w:rPr>
          <w:rFonts w:ascii="Arial Narrow" w:hAnsi="Arial Narrow"/>
          <w:szCs w:val="24"/>
        </w:rPr>
        <w:t>Taxilane</w:t>
      </w:r>
      <w:proofErr w:type="spellEnd"/>
      <w:r>
        <w:rPr>
          <w:rFonts w:ascii="Arial Narrow" w:hAnsi="Arial Narrow"/>
          <w:szCs w:val="24"/>
        </w:rPr>
        <w:t xml:space="preserve"> pavement serving T-Hangars south of the existing apron.</w:t>
      </w:r>
    </w:p>
    <w:p w14:paraId="39BE201E" w14:textId="77777777" w:rsidR="005F2D44" w:rsidRDefault="005F2D44" w:rsidP="005259C7">
      <w:pPr>
        <w:autoSpaceDE w:val="0"/>
        <w:autoSpaceDN w:val="0"/>
        <w:adjustRightInd w:val="0"/>
        <w:rPr>
          <w:rFonts w:ascii="Arial Narrow" w:hAnsi="Arial Narrow" w:cs="Times New Roman"/>
          <w:b/>
          <w:color w:val="000000"/>
          <w:spacing w:val="-3"/>
          <w:szCs w:val="24"/>
        </w:rPr>
      </w:pPr>
    </w:p>
    <w:p w14:paraId="1C5CB9C8" w14:textId="1FC35579" w:rsidR="005B338F" w:rsidRDefault="00B80DEC" w:rsidP="00A362BA">
      <w:pPr>
        <w:autoSpaceDE w:val="0"/>
        <w:autoSpaceDN w:val="0"/>
        <w:adjustRightInd w:val="0"/>
        <w:rPr>
          <w:rFonts w:ascii="Arial Narrow" w:hAnsi="Arial Narrow" w:cs="Times New Roman"/>
          <w:b/>
          <w:color w:val="000000"/>
          <w:spacing w:val="-3"/>
          <w:szCs w:val="24"/>
        </w:rPr>
      </w:pPr>
      <w:r w:rsidRPr="005B338F">
        <w:rPr>
          <w:rFonts w:ascii="Arial Narrow" w:hAnsi="Arial Narrow" w:cs="Times New Roman"/>
          <w:b/>
          <w:color w:val="000000"/>
          <w:spacing w:val="-3"/>
          <w:szCs w:val="24"/>
        </w:rPr>
        <w:t>CONTRACT TIME</w:t>
      </w:r>
    </w:p>
    <w:p w14:paraId="1A750D58" w14:textId="77777777" w:rsidR="00A362BA" w:rsidRPr="00A362BA" w:rsidRDefault="00A362BA" w:rsidP="00A362BA">
      <w:pPr>
        <w:autoSpaceDE w:val="0"/>
        <w:autoSpaceDN w:val="0"/>
        <w:adjustRightInd w:val="0"/>
        <w:rPr>
          <w:rFonts w:ascii="Arial Narrow" w:hAnsi="Arial Narrow"/>
          <w:szCs w:val="24"/>
        </w:rPr>
      </w:pPr>
    </w:p>
    <w:p w14:paraId="33512AFD" w14:textId="5668758E" w:rsidR="005B338F" w:rsidRPr="005B338F" w:rsidRDefault="005B338F" w:rsidP="005B338F">
      <w:pPr>
        <w:pStyle w:val="ListParagraph"/>
        <w:shd w:val="clear" w:color="auto" w:fill="FFFFFF"/>
        <w:ind w:left="0"/>
        <w:jc w:val="both"/>
        <w:rPr>
          <w:rFonts w:ascii="Arial Narrow" w:hAnsi="Arial Narrow"/>
          <w:bCs/>
          <w:snapToGrid w:val="0"/>
          <w:szCs w:val="24"/>
        </w:rPr>
      </w:pPr>
      <w:r w:rsidRPr="005B338F">
        <w:rPr>
          <w:rFonts w:ascii="Arial Narrow" w:hAnsi="Arial Narrow"/>
          <w:bCs/>
          <w:snapToGrid w:val="0"/>
          <w:szCs w:val="24"/>
        </w:rPr>
        <w:t>The Project (</w:t>
      </w:r>
      <w:r w:rsidR="00833F9D">
        <w:rPr>
          <w:rFonts w:ascii="Arial Narrow" w:hAnsi="Arial Narrow"/>
          <w:bCs/>
          <w:snapToGrid w:val="0"/>
          <w:szCs w:val="24"/>
        </w:rPr>
        <w:t>Base Bid</w:t>
      </w:r>
      <w:r w:rsidRPr="005B338F">
        <w:rPr>
          <w:rFonts w:ascii="Arial Narrow" w:hAnsi="Arial Narrow"/>
          <w:bCs/>
          <w:snapToGrid w:val="0"/>
          <w:szCs w:val="24"/>
        </w:rPr>
        <w:t xml:space="preserve">) is to be completed within a </w:t>
      </w:r>
      <w:proofErr w:type="gramStart"/>
      <w:r w:rsidRPr="005B338F">
        <w:rPr>
          <w:rFonts w:ascii="Arial Narrow" w:hAnsi="Arial Narrow"/>
          <w:bCs/>
          <w:snapToGrid w:val="0"/>
          <w:szCs w:val="24"/>
        </w:rPr>
        <w:t>maximum</w:t>
      </w:r>
      <w:proofErr w:type="gramEnd"/>
      <w:r w:rsidRPr="005B338F">
        <w:rPr>
          <w:rFonts w:ascii="Arial Narrow" w:hAnsi="Arial Narrow"/>
          <w:b/>
          <w:bCs/>
          <w:snapToGrid w:val="0"/>
          <w:szCs w:val="24"/>
        </w:rPr>
        <w:t xml:space="preserve"> </w:t>
      </w:r>
      <w:r w:rsidR="00201FF7">
        <w:rPr>
          <w:rFonts w:ascii="Arial Narrow" w:hAnsi="Arial Narrow"/>
          <w:b/>
          <w:bCs/>
          <w:snapToGrid w:val="0"/>
          <w:szCs w:val="24"/>
          <w:u w:val="single"/>
        </w:rPr>
        <w:t>95</w:t>
      </w:r>
      <w:r w:rsidRPr="005B338F">
        <w:rPr>
          <w:rFonts w:ascii="Arial Narrow" w:hAnsi="Arial Narrow"/>
          <w:bCs/>
          <w:snapToGrid w:val="0"/>
          <w:szCs w:val="24"/>
        </w:rPr>
        <w:t xml:space="preserve"> </w:t>
      </w:r>
      <w:r w:rsidRPr="005B338F">
        <w:rPr>
          <w:rFonts w:ascii="Arial Narrow" w:hAnsi="Arial Narrow"/>
          <w:b/>
          <w:bCs/>
          <w:snapToGrid w:val="0"/>
          <w:szCs w:val="24"/>
        </w:rPr>
        <w:t>consecutive calendar days</w:t>
      </w:r>
      <w:r w:rsidRPr="005B338F">
        <w:rPr>
          <w:rFonts w:ascii="Arial Narrow" w:hAnsi="Arial Narrow"/>
          <w:bCs/>
          <w:snapToGrid w:val="0"/>
          <w:szCs w:val="24"/>
        </w:rPr>
        <w:t xml:space="preserve"> from the commencement date specified in the written Notice to Proceed. The Project (</w:t>
      </w:r>
      <w:r w:rsidR="00833F9D">
        <w:rPr>
          <w:rFonts w:ascii="Arial Narrow" w:hAnsi="Arial Narrow"/>
          <w:bCs/>
          <w:snapToGrid w:val="0"/>
          <w:szCs w:val="24"/>
        </w:rPr>
        <w:t>Additive Bid</w:t>
      </w:r>
      <w:r w:rsidRPr="005B338F">
        <w:rPr>
          <w:rFonts w:ascii="Arial Narrow" w:hAnsi="Arial Narrow"/>
          <w:bCs/>
          <w:snapToGrid w:val="0"/>
          <w:szCs w:val="24"/>
        </w:rPr>
        <w:t xml:space="preserve">) is to be completed within a </w:t>
      </w:r>
      <w:proofErr w:type="gramStart"/>
      <w:r w:rsidRPr="005B338F">
        <w:rPr>
          <w:rFonts w:ascii="Arial Narrow" w:hAnsi="Arial Narrow"/>
          <w:bCs/>
          <w:snapToGrid w:val="0"/>
          <w:szCs w:val="24"/>
        </w:rPr>
        <w:t>maximum</w:t>
      </w:r>
      <w:proofErr w:type="gramEnd"/>
      <w:r w:rsidRPr="005B338F">
        <w:rPr>
          <w:rFonts w:ascii="Arial Narrow" w:hAnsi="Arial Narrow"/>
          <w:b/>
          <w:bCs/>
          <w:snapToGrid w:val="0"/>
          <w:szCs w:val="24"/>
        </w:rPr>
        <w:t xml:space="preserve"> </w:t>
      </w:r>
      <w:r w:rsidR="00201FF7">
        <w:rPr>
          <w:rFonts w:ascii="Arial Narrow" w:hAnsi="Arial Narrow"/>
          <w:b/>
          <w:bCs/>
          <w:snapToGrid w:val="0"/>
          <w:szCs w:val="24"/>
          <w:u w:val="single"/>
        </w:rPr>
        <w:t>25</w:t>
      </w:r>
      <w:r w:rsidRPr="005B338F">
        <w:rPr>
          <w:rFonts w:ascii="Arial Narrow" w:hAnsi="Arial Narrow"/>
          <w:bCs/>
          <w:snapToGrid w:val="0"/>
          <w:szCs w:val="24"/>
        </w:rPr>
        <w:t xml:space="preserve"> </w:t>
      </w:r>
      <w:r w:rsidRPr="005B338F">
        <w:rPr>
          <w:rFonts w:ascii="Arial Narrow" w:hAnsi="Arial Narrow"/>
          <w:b/>
          <w:bCs/>
          <w:snapToGrid w:val="0"/>
          <w:szCs w:val="24"/>
        </w:rPr>
        <w:t>consecutive calendar days</w:t>
      </w:r>
      <w:r w:rsidRPr="005B338F">
        <w:rPr>
          <w:rFonts w:ascii="Arial Narrow" w:hAnsi="Arial Narrow"/>
          <w:bCs/>
          <w:snapToGrid w:val="0"/>
          <w:szCs w:val="24"/>
        </w:rPr>
        <w:t xml:space="preserve"> from the commencement date specified in the written Notice to Proceed. Substantial Completion for all work shall be achieved within a </w:t>
      </w:r>
      <w:proofErr w:type="gramStart"/>
      <w:r w:rsidRPr="005B338F">
        <w:rPr>
          <w:rFonts w:ascii="Arial Narrow" w:hAnsi="Arial Narrow"/>
          <w:bCs/>
          <w:snapToGrid w:val="0"/>
          <w:szCs w:val="24"/>
        </w:rPr>
        <w:t>maximum</w:t>
      </w:r>
      <w:proofErr w:type="gramEnd"/>
      <w:r w:rsidRPr="005B338F">
        <w:rPr>
          <w:rFonts w:ascii="Arial Narrow" w:hAnsi="Arial Narrow"/>
          <w:bCs/>
          <w:snapToGrid w:val="0"/>
          <w:szCs w:val="24"/>
        </w:rPr>
        <w:t xml:space="preserve"> </w:t>
      </w:r>
      <w:r w:rsidR="00201FF7">
        <w:rPr>
          <w:rFonts w:ascii="Arial Narrow" w:hAnsi="Arial Narrow"/>
          <w:b/>
          <w:bCs/>
          <w:snapToGrid w:val="0"/>
          <w:szCs w:val="24"/>
          <w:u w:val="single"/>
        </w:rPr>
        <w:t>120</w:t>
      </w:r>
      <w:r w:rsidRPr="005B338F">
        <w:rPr>
          <w:rFonts w:ascii="Arial Narrow" w:hAnsi="Arial Narrow"/>
          <w:bCs/>
          <w:snapToGrid w:val="0"/>
          <w:szCs w:val="24"/>
        </w:rPr>
        <w:t xml:space="preserve"> </w:t>
      </w:r>
      <w:r w:rsidRPr="005B338F">
        <w:rPr>
          <w:rFonts w:ascii="Arial Narrow" w:hAnsi="Arial Narrow"/>
          <w:b/>
          <w:bCs/>
          <w:snapToGrid w:val="0"/>
          <w:szCs w:val="24"/>
        </w:rPr>
        <w:t>consecutive calendar days</w:t>
      </w:r>
      <w:r w:rsidRPr="005B338F">
        <w:rPr>
          <w:rFonts w:ascii="Arial Narrow" w:hAnsi="Arial Narrow"/>
          <w:bCs/>
          <w:snapToGrid w:val="0"/>
          <w:szCs w:val="24"/>
        </w:rPr>
        <w:t xml:space="preserve"> from the commencement data specified in the written Notice to Proceed. The project will be constructed in multiple phases, some of which will require night work within the runway safety area.</w:t>
      </w:r>
    </w:p>
    <w:p w14:paraId="37ACF54D" w14:textId="33E68178" w:rsidR="00A92CBB" w:rsidRPr="005B338F" w:rsidRDefault="00A92CBB" w:rsidP="007B41C8">
      <w:pPr>
        <w:pStyle w:val="Heading1"/>
        <w:rPr>
          <w:rFonts w:ascii="Arial Narrow" w:hAnsi="Arial Narrow"/>
          <w:sz w:val="24"/>
          <w:szCs w:val="24"/>
        </w:rPr>
      </w:pPr>
      <w:r w:rsidRPr="005B338F">
        <w:rPr>
          <w:rFonts w:ascii="Arial Narrow" w:hAnsi="Arial Narrow"/>
          <w:sz w:val="24"/>
          <w:szCs w:val="24"/>
        </w:rPr>
        <w:lastRenderedPageBreak/>
        <w:t>PRE-</w:t>
      </w:r>
      <w:r w:rsidR="00FF0F78">
        <w:rPr>
          <w:rFonts w:ascii="Arial Narrow" w:hAnsi="Arial Narrow"/>
          <w:sz w:val="24"/>
          <w:szCs w:val="24"/>
        </w:rPr>
        <w:t>BID</w:t>
      </w:r>
      <w:r w:rsidR="00BF4BB5" w:rsidRPr="005B338F">
        <w:rPr>
          <w:rFonts w:ascii="Arial Narrow" w:hAnsi="Arial Narrow"/>
          <w:sz w:val="24"/>
          <w:szCs w:val="24"/>
        </w:rPr>
        <w:t xml:space="preserve"> </w:t>
      </w:r>
      <w:r w:rsidRPr="005B338F">
        <w:rPr>
          <w:rFonts w:ascii="Arial Narrow" w:hAnsi="Arial Narrow"/>
          <w:sz w:val="24"/>
          <w:szCs w:val="24"/>
        </w:rPr>
        <w:t>CONFERENCE</w:t>
      </w:r>
    </w:p>
    <w:p w14:paraId="0FD18536" w14:textId="09A675D9" w:rsidR="0073193E" w:rsidRPr="008B15AC" w:rsidRDefault="0073193E" w:rsidP="0073193E">
      <w:pPr>
        <w:jc w:val="both"/>
        <w:rPr>
          <w:rFonts w:ascii="Arial Narrow" w:hAnsi="Arial Narrow"/>
          <w:szCs w:val="24"/>
        </w:rPr>
      </w:pPr>
      <w:r w:rsidRPr="008B15AC">
        <w:rPr>
          <w:rFonts w:ascii="Arial Narrow" w:hAnsi="Arial Narrow"/>
          <w:szCs w:val="24"/>
        </w:rPr>
        <w:t xml:space="preserve">There will be a </w:t>
      </w:r>
      <w:r w:rsidRPr="008B15AC">
        <w:rPr>
          <w:rFonts w:ascii="Arial Narrow" w:hAnsi="Arial Narrow"/>
          <w:b/>
          <w:szCs w:val="24"/>
        </w:rPr>
        <w:t>NON-MANDATORY</w:t>
      </w:r>
      <w:r w:rsidRPr="008B15AC">
        <w:rPr>
          <w:rFonts w:ascii="Arial Narrow" w:hAnsi="Arial Narrow"/>
          <w:szCs w:val="24"/>
        </w:rPr>
        <w:t xml:space="preserve"> pre-bid conference held at the </w:t>
      </w:r>
      <w:r w:rsidR="00D17143">
        <w:rPr>
          <w:rFonts w:ascii="Arial Narrow" w:hAnsi="Arial Narrow"/>
          <w:szCs w:val="24"/>
        </w:rPr>
        <w:t>Santee Cooper</w:t>
      </w:r>
      <w:r w:rsidRPr="008B15AC">
        <w:rPr>
          <w:rFonts w:ascii="Arial Narrow" w:hAnsi="Arial Narrow"/>
          <w:szCs w:val="24"/>
        </w:rPr>
        <w:t xml:space="preserve"> Regional Airport Terminal Building,</w:t>
      </w:r>
      <w:r w:rsidR="00091C45">
        <w:rPr>
          <w:rFonts w:ascii="Arial Narrow" w:hAnsi="Arial Narrow"/>
          <w:szCs w:val="24"/>
        </w:rPr>
        <w:t xml:space="preserve"> 8606</w:t>
      </w:r>
      <w:r w:rsidRPr="008B15AC">
        <w:rPr>
          <w:rFonts w:ascii="Arial Narrow" w:hAnsi="Arial Narrow"/>
          <w:szCs w:val="24"/>
        </w:rPr>
        <w:t xml:space="preserve"> </w:t>
      </w:r>
      <w:r w:rsidR="00091C45">
        <w:rPr>
          <w:rFonts w:ascii="Arial Narrow" w:hAnsi="Arial Narrow"/>
          <w:szCs w:val="24"/>
        </w:rPr>
        <w:t>Highway 260</w:t>
      </w:r>
      <w:r w:rsidRPr="008B15AC">
        <w:rPr>
          <w:rFonts w:ascii="Arial Narrow" w:hAnsi="Arial Narrow"/>
          <w:szCs w:val="24"/>
        </w:rPr>
        <w:t xml:space="preserve">, </w:t>
      </w:r>
      <w:r w:rsidR="00091C45">
        <w:rPr>
          <w:rFonts w:ascii="Arial Narrow" w:hAnsi="Arial Narrow"/>
          <w:szCs w:val="24"/>
        </w:rPr>
        <w:t>Manning</w:t>
      </w:r>
      <w:r w:rsidRPr="008B15AC">
        <w:rPr>
          <w:rFonts w:ascii="Arial Narrow" w:hAnsi="Arial Narrow"/>
          <w:szCs w:val="24"/>
        </w:rPr>
        <w:t>, South Carolina 29</w:t>
      </w:r>
      <w:r w:rsidR="00091C45">
        <w:rPr>
          <w:rFonts w:ascii="Arial Narrow" w:hAnsi="Arial Narrow"/>
          <w:szCs w:val="24"/>
        </w:rPr>
        <w:t>102</w:t>
      </w:r>
      <w:r w:rsidRPr="008B15AC">
        <w:rPr>
          <w:rFonts w:ascii="Arial Narrow" w:hAnsi="Arial Narrow"/>
          <w:szCs w:val="24"/>
        </w:rPr>
        <w:t xml:space="preserve"> on </w:t>
      </w:r>
      <w:r w:rsidR="00422E26">
        <w:rPr>
          <w:rFonts w:ascii="Arial Narrow" w:hAnsi="Arial Narrow"/>
          <w:b/>
          <w:szCs w:val="24"/>
        </w:rPr>
        <w:t>May 23</w:t>
      </w:r>
      <w:r w:rsidR="00422E26" w:rsidRPr="00422E26">
        <w:rPr>
          <w:rFonts w:ascii="Arial Narrow" w:hAnsi="Arial Narrow"/>
          <w:b/>
          <w:szCs w:val="24"/>
          <w:vertAlign w:val="superscript"/>
        </w:rPr>
        <w:t>rd</w:t>
      </w:r>
      <w:r w:rsidR="00422E26">
        <w:rPr>
          <w:rFonts w:ascii="Arial Narrow" w:hAnsi="Arial Narrow"/>
          <w:b/>
          <w:szCs w:val="24"/>
        </w:rPr>
        <w:t xml:space="preserve">, </w:t>
      </w:r>
      <w:proofErr w:type="gramStart"/>
      <w:r w:rsidR="00422E26">
        <w:rPr>
          <w:rFonts w:ascii="Arial Narrow" w:hAnsi="Arial Narrow"/>
          <w:b/>
          <w:szCs w:val="24"/>
        </w:rPr>
        <w:t>2024</w:t>
      </w:r>
      <w:proofErr w:type="gramEnd"/>
      <w:r w:rsidRPr="00720D7C">
        <w:rPr>
          <w:rFonts w:ascii="Arial Narrow" w:hAnsi="Arial Narrow"/>
          <w:b/>
          <w:szCs w:val="24"/>
        </w:rPr>
        <w:t xml:space="preserve"> at 1</w:t>
      </w:r>
      <w:r w:rsidR="001E7CD4">
        <w:rPr>
          <w:rFonts w:ascii="Arial Narrow" w:hAnsi="Arial Narrow"/>
          <w:b/>
          <w:szCs w:val="24"/>
        </w:rPr>
        <w:t>1</w:t>
      </w:r>
      <w:r w:rsidRPr="00720D7C">
        <w:rPr>
          <w:rFonts w:ascii="Arial Narrow" w:hAnsi="Arial Narrow"/>
          <w:b/>
          <w:szCs w:val="24"/>
        </w:rPr>
        <w:t>:</w:t>
      </w:r>
      <w:r w:rsidR="001E7CD4">
        <w:rPr>
          <w:rFonts w:ascii="Arial Narrow" w:hAnsi="Arial Narrow"/>
          <w:b/>
          <w:szCs w:val="24"/>
        </w:rPr>
        <w:t>0</w:t>
      </w:r>
      <w:r w:rsidRPr="00720D7C">
        <w:rPr>
          <w:rFonts w:ascii="Arial Narrow" w:hAnsi="Arial Narrow"/>
          <w:b/>
          <w:szCs w:val="24"/>
        </w:rPr>
        <w:t>0 AM</w:t>
      </w:r>
      <w:r w:rsidRPr="008B15AC">
        <w:rPr>
          <w:rFonts w:ascii="Arial Narrow" w:hAnsi="Arial Narrow"/>
          <w:szCs w:val="24"/>
        </w:rPr>
        <w:t xml:space="preserve">.  </w:t>
      </w:r>
      <w:r w:rsidR="009F58E7">
        <w:rPr>
          <w:rFonts w:ascii="Arial Narrow" w:hAnsi="Arial Narrow"/>
          <w:szCs w:val="24"/>
        </w:rPr>
        <w:t>T</w:t>
      </w:r>
      <w:r w:rsidRPr="008B15AC">
        <w:rPr>
          <w:rFonts w:ascii="Arial Narrow" w:hAnsi="Arial Narrow"/>
          <w:szCs w:val="24"/>
        </w:rPr>
        <w:t>his meeting will also be available via Microsoft Teams for those</w:t>
      </w:r>
      <w:r w:rsidR="00C90C72">
        <w:rPr>
          <w:rFonts w:ascii="Arial Narrow" w:hAnsi="Arial Narrow"/>
          <w:szCs w:val="24"/>
        </w:rPr>
        <w:t xml:space="preserve"> that would like to join via </w:t>
      </w:r>
      <w:proofErr w:type="gramStart"/>
      <w:r w:rsidR="00C90C72">
        <w:rPr>
          <w:rFonts w:ascii="Arial Narrow" w:hAnsi="Arial Narrow"/>
          <w:szCs w:val="24"/>
        </w:rPr>
        <w:t>online</w:t>
      </w:r>
      <w:proofErr w:type="gramEnd"/>
      <w:r w:rsidR="00C90C72">
        <w:rPr>
          <w:rFonts w:ascii="Arial Narrow" w:hAnsi="Arial Narrow"/>
          <w:szCs w:val="24"/>
        </w:rPr>
        <w:t xml:space="preserve"> video conference</w:t>
      </w:r>
      <w:r w:rsidRPr="008B15AC">
        <w:rPr>
          <w:rFonts w:ascii="Arial Narrow" w:hAnsi="Arial Narrow"/>
          <w:szCs w:val="24"/>
        </w:rPr>
        <w:t xml:space="preserve">. Attendance in person by Prime Contractors is </w:t>
      </w:r>
      <w:r w:rsidRPr="008B15AC">
        <w:rPr>
          <w:rFonts w:ascii="Arial Narrow" w:hAnsi="Arial Narrow"/>
          <w:b/>
          <w:szCs w:val="24"/>
        </w:rPr>
        <w:t>NOT</w:t>
      </w:r>
      <w:r w:rsidRPr="008B15AC">
        <w:rPr>
          <w:rFonts w:ascii="Arial Narrow" w:hAnsi="Arial Narrow"/>
          <w:szCs w:val="24"/>
        </w:rPr>
        <w:t xml:space="preserve"> required to bid on this project but is recommended.</w:t>
      </w:r>
      <w:r w:rsidRPr="008B15AC">
        <w:rPr>
          <w:rFonts w:ascii="Arial Narrow" w:hAnsi="Arial Narrow"/>
        </w:rPr>
        <w:t xml:space="preserve"> </w:t>
      </w:r>
      <w:r w:rsidRPr="008B15AC">
        <w:rPr>
          <w:rFonts w:ascii="Arial Narrow" w:hAnsi="Arial Narrow"/>
          <w:szCs w:val="24"/>
        </w:rPr>
        <w:t>The purpose of the conference is to highlight the Project, explain pertinent FAA regulations as well as the Airport's safety, security and procurement processes and complete a site visit.</w:t>
      </w:r>
    </w:p>
    <w:p w14:paraId="7C225B7E" w14:textId="77777777" w:rsidR="00A92CBB" w:rsidRPr="005B338F" w:rsidRDefault="00187067" w:rsidP="007B41C8">
      <w:pPr>
        <w:tabs>
          <w:tab w:val="left" w:pos="-720"/>
        </w:tabs>
        <w:suppressAutoHyphens/>
        <w:spacing w:before="360" w:after="120" w:line="276" w:lineRule="auto"/>
        <w:jc w:val="both"/>
        <w:rPr>
          <w:rFonts w:ascii="Arial Narrow" w:hAnsi="Arial Narrow" w:cs="Times New Roman"/>
          <w:b/>
          <w:color w:val="000000"/>
          <w:spacing w:val="-3"/>
          <w:szCs w:val="24"/>
        </w:rPr>
      </w:pPr>
      <w:r w:rsidRPr="005B338F">
        <w:rPr>
          <w:rFonts w:ascii="Arial Narrow" w:hAnsi="Arial Narrow" w:cs="Times New Roman"/>
          <w:b/>
          <w:color w:val="000000"/>
          <w:spacing w:val="-3"/>
          <w:szCs w:val="24"/>
        </w:rPr>
        <w:t>SUBMITTAL</w:t>
      </w:r>
      <w:r w:rsidR="00A92CBB" w:rsidRPr="005B338F">
        <w:rPr>
          <w:rFonts w:ascii="Arial Narrow" w:hAnsi="Arial Narrow" w:cs="Times New Roman"/>
          <w:b/>
          <w:color w:val="000000"/>
          <w:spacing w:val="-3"/>
          <w:szCs w:val="24"/>
        </w:rPr>
        <w:t xml:space="preserve"> OPENING</w:t>
      </w:r>
    </w:p>
    <w:p w14:paraId="5019D577" w14:textId="4071EB6E" w:rsidR="00E56A21" w:rsidRDefault="009D1420" w:rsidP="00E56A21">
      <w:pPr>
        <w:tabs>
          <w:tab w:val="center" w:pos="4680"/>
        </w:tabs>
        <w:jc w:val="both"/>
        <w:rPr>
          <w:rFonts w:ascii="Arial Narrow" w:hAnsi="Arial Narrow" w:cs="Times New Roman"/>
          <w:color w:val="000000"/>
          <w:spacing w:val="-3"/>
          <w:szCs w:val="24"/>
        </w:rPr>
      </w:pPr>
      <w:r w:rsidRPr="008B15AC">
        <w:rPr>
          <w:rFonts w:ascii="Arial Narrow" w:hAnsi="Arial Narrow"/>
          <w:b/>
          <w:bCs/>
          <w:szCs w:val="24"/>
        </w:rPr>
        <w:t xml:space="preserve">The COUNTY OF </w:t>
      </w:r>
      <w:r w:rsidR="00CA482C">
        <w:rPr>
          <w:rFonts w:ascii="Arial Narrow" w:hAnsi="Arial Narrow"/>
          <w:b/>
          <w:bCs/>
          <w:szCs w:val="24"/>
        </w:rPr>
        <w:t>CLARENDON</w:t>
      </w:r>
      <w:r w:rsidRPr="008B15AC">
        <w:rPr>
          <w:rFonts w:ascii="Arial Narrow" w:hAnsi="Arial Narrow"/>
          <w:b/>
          <w:bCs/>
          <w:szCs w:val="24"/>
        </w:rPr>
        <w:t xml:space="preserve"> </w:t>
      </w:r>
      <w:r w:rsidRPr="008B15AC">
        <w:rPr>
          <w:rFonts w:ascii="Arial Narrow" w:hAnsi="Arial Narrow"/>
          <w:szCs w:val="24"/>
        </w:rPr>
        <w:t>and</w:t>
      </w:r>
      <w:r w:rsidRPr="008B15AC">
        <w:rPr>
          <w:rFonts w:ascii="Arial Narrow" w:hAnsi="Arial Narrow"/>
          <w:b/>
          <w:bCs/>
          <w:szCs w:val="24"/>
        </w:rPr>
        <w:t xml:space="preserve"> </w:t>
      </w:r>
      <w:r w:rsidR="00CA482C">
        <w:rPr>
          <w:rFonts w:ascii="Arial Narrow" w:hAnsi="Arial Narrow"/>
          <w:b/>
          <w:bCs/>
          <w:szCs w:val="24"/>
        </w:rPr>
        <w:t>SANTEE COOPER</w:t>
      </w:r>
      <w:r w:rsidRPr="008B15AC">
        <w:rPr>
          <w:rFonts w:ascii="Arial Narrow" w:hAnsi="Arial Narrow"/>
          <w:b/>
          <w:bCs/>
          <w:szCs w:val="24"/>
        </w:rPr>
        <w:t xml:space="preserve"> REGIONAL AIRPORT </w:t>
      </w:r>
      <w:r w:rsidRPr="008B15AC">
        <w:rPr>
          <w:rFonts w:ascii="Arial Narrow" w:hAnsi="Arial Narrow"/>
          <w:szCs w:val="24"/>
        </w:rPr>
        <w:t>will receive sealed proposals for the</w:t>
      </w:r>
      <w:r w:rsidRPr="008B15AC">
        <w:rPr>
          <w:rFonts w:ascii="Arial Narrow" w:hAnsi="Arial Narrow"/>
          <w:b/>
          <w:bCs/>
        </w:rPr>
        <w:t xml:space="preserve"> TAXIWAY </w:t>
      </w:r>
      <w:r w:rsidR="00CA482C">
        <w:rPr>
          <w:rFonts w:ascii="Arial Narrow" w:hAnsi="Arial Narrow"/>
          <w:b/>
          <w:bCs/>
        </w:rPr>
        <w:t>RECONSTRUCTION AND LIGHTING REHABILITATION</w:t>
      </w:r>
      <w:r w:rsidRPr="008B15AC">
        <w:rPr>
          <w:rFonts w:ascii="Arial Narrow" w:hAnsi="Arial Narrow"/>
          <w:b/>
          <w:bCs/>
        </w:rPr>
        <w:t xml:space="preserve"> PROJECT</w:t>
      </w:r>
      <w:r w:rsidRPr="008B15AC">
        <w:rPr>
          <w:rFonts w:ascii="Arial Narrow" w:hAnsi="Arial Narrow"/>
          <w:szCs w:val="24"/>
        </w:rPr>
        <w:t xml:space="preserve">, FAA AIP Project No. </w:t>
      </w:r>
      <w:proofErr w:type="gramStart"/>
      <w:r w:rsidRPr="00BA47AE">
        <w:rPr>
          <w:rFonts w:ascii="Arial Narrow" w:hAnsi="Arial Narrow"/>
          <w:b/>
          <w:szCs w:val="24"/>
        </w:rPr>
        <w:t>3-45-00</w:t>
      </w:r>
      <w:r w:rsidR="001248F9">
        <w:rPr>
          <w:rFonts w:ascii="Arial Narrow" w:hAnsi="Arial Narrow"/>
          <w:b/>
          <w:szCs w:val="24"/>
        </w:rPr>
        <w:t>38</w:t>
      </w:r>
      <w:r w:rsidRPr="00BA47AE">
        <w:rPr>
          <w:rFonts w:ascii="Arial Narrow" w:hAnsi="Arial Narrow"/>
          <w:b/>
          <w:szCs w:val="24"/>
        </w:rPr>
        <w:t>-0</w:t>
      </w:r>
      <w:r w:rsidR="001248F9">
        <w:rPr>
          <w:rFonts w:ascii="Arial Narrow" w:hAnsi="Arial Narrow"/>
          <w:b/>
          <w:szCs w:val="24"/>
        </w:rPr>
        <w:t>18</w:t>
      </w:r>
      <w:r w:rsidRPr="00BA47AE">
        <w:rPr>
          <w:rFonts w:ascii="Arial Narrow" w:hAnsi="Arial Narrow"/>
          <w:b/>
          <w:szCs w:val="24"/>
        </w:rPr>
        <w:t>-202</w:t>
      </w:r>
      <w:r w:rsidR="001248F9">
        <w:rPr>
          <w:rFonts w:ascii="Arial Narrow" w:hAnsi="Arial Narrow"/>
          <w:b/>
          <w:szCs w:val="24"/>
        </w:rPr>
        <w:t>3</w:t>
      </w:r>
      <w:proofErr w:type="gramEnd"/>
      <w:r w:rsidR="001248F9">
        <w:rPr>
          <w:rFonts w:ascii="Arial Narrow" w:hAnsi="Arial Narrow"/>
          <w:b/>
          <w:szCs w:val="24"/>
        </w:rPr>
        <w:t xml:space="preserve"> </w:t>
      </w:r>
      <w:r w:rsidR="001248F9">
        <w:rPr>
          <w:rFonts w:ascii="Arial Narrow" w:hAnsi="Arial Narrow"/>
          <w:bCs/>
          <w:szCs w:val="24"/>
        </w:rPr>
        <w:t xml:space="preserve">and </w:t>
      </w:r>
      <w:r w:rsidR="001248F9" w:rsidRPr="008B15AC">
        <w:rPr>
          <w:rFonts w:ascii="Arial Narrow" w:hAnsi="Arial Narrow"/>
          <w:szCs w:val="24"/>
        </w:rPr>
        <w:t>FAA AI</w:t>
      </w:r>
      <w:r w:rsidR="001248F9">
        <w:rPr>
          <w:rFonts w:ascii="Arial Narrow" w:hAnsi="Arial Narrow"/>
          <w:szCs w:val="24"/>
        </w:rPr>
        <w:t>G</w:t>
      </w:r>
      <w:r w:rsidR="001248F9" w:rsidRPr="008B15AC">
        <w:rPr>
          <w:rFonts w:ascii="Arial Narrow" w:hAnsi="Arial Narrow"/>
          <w:szCs w:val="24"/>
        </w:rPr>
        <w:t xml:space="preserve"> Project No. </w:t>
      </w:r>
      <w:r w:rsidR="001248F9" w:rsidRPr="00BA47AE">
        <w:rPr>
          <w:rFonts w:ascii="Arial Narrow" w:hAnsi="Arial Narrow"/>
          <w:b/>
          <w:szCs w:val="24"/>
        </w:rPr>
        <w:t>3-45-00</w:t>
      </w:r>
      <w:r w:rsidR="001248F9">
        <w:rPr>
          <w:rFonts w:ascii="Arial Narrow" w:hAnsi="Arial Narrow"/>
          <w:b/>
          <w:szCs w:val="24"/>
        </w:rPr>
        <w:t>38</w:t>
      </w:r>
      <w:r w:rsidR="001248F9" w:rsidRPr="00BA47AE">
        <w:rPr>
          <w:rFonts w:ascii="Arial Narrow" w:hAnsi="Arial Narrow"/>
          <w:b/>
          <w:szCs w:val="24"/>
        </w:rPr>
        <w:t>-0</w:t>
      </w:r>
      <w:r w:rsidR="001248F9">
        <w:rPr>
          <w:rFonts w:ascii="Arial Narrow" w:hAnsi="Arial Narrow"/>
          <w:b/>
          <w:szCs w:val="24"/>
        </w:rPr>
        <w:t>19</w:t>
      </w:r>
      <w:r w:rsidR="001248F9" w:rsidRPr="00BA47AE">
        <w:rPr>
          <w:rFonts w:ascii="Arial Narrow" w:hAnsi="Arial Narrow"/>
          <w:b/>
          <w:szCs w:val="24"/>
        </w:rPr>
        <w:t>-202</w:t>
      </w:r>
      <w:r w:rsidR="001248F9">
        <w:rPr>
          <w:rFonts w:ascii="Arial Narrow" w:hAnsi="Arial Narrow"/>
          <w:b/>
          <w:szCs w:val="24"/>
        </w:rPr>
        <w:t>3</w:t>
      </w:r>
      <w:r w:rsidRPr="008B15AC">
        <w:rPr>
          <w:rFonts w:ascii="Arial Narrow" w:hAnsi="Arial Narrow"/>
          <w:szCs w:val="24"/>
        </w:rPr>
        <w:t>.  Proposals will</w:t>
      </w:r>
      <w:r w:rsidR="003762F5">
        <w:rPr>
          <w:rFonts w:ascii="Arial Narrow" w:hAnsi="Arial Narrow"/>
          <w:szCs w:val="24"/>
        </w:rPr>
        <w:t xml:space="preserve"> be</w:t>
      </w:r>
      <w:r w:rsidRPr="008B15AC">
        <w:rPr>
          <w:rFonts w:ascii="Arial Narrow" w:hAnsi="Arial Narrow"/>
          <w:szCs w:val="24"/>
        </w:rPr>
        <w:t xml:space="preserve"> </w:t>
      </w:r>
      <w:r w:rsidR="00817002">
        <w:rPr>
          <w:rFonts w:ascii="Arial Narrow" w:hAnsi="Arial Narrow"/>
          <w:szCs w:val="24"/>
        </w:rPr>
        <w:t xml:space="preserve">received </w:t>
      </w:r>
      <w:r w:rsidR="00357D90">
        <w:rPr>
          <w:rFonts w:ascii="Arial Narrow" w:hAnsi="Arial Narrow"/>
          <w:szCs w:val="24"/>
        </w:rPr>
        <w:t>by</w:t>
      </w:r>
      <w:r w:rsidR="009C3CFB">
        <w:rPr>
          <w:rFonts w:ascii="Arial Narrow" w:hAnsi="Arial Narrow"/>
          <w:szCs w:val="24"/>
        </w:rPr>
        <w:t xml:space="preserve"> the </w:t>
      </w:r>
      <w:r w:rsidR="00F31A4E">
        <w:rPr>
          <w:rFonts w:ascii="Arial Narrow" w:hAnsi="Arial Narrow"/>
          <w:szCs w:val="24"/>
        </w:rPr>
        <w:t>Clarendon</w:t>
      </w:r>
      <w:r w:rsidR="009C3CFB">
        <w:rPr>
          <w:rFonts w:ascii="Arial Narrow" w:hAnsi="Arial Narrow"/>
          <w:szCs w:val="24"/>
        </w:rPr>
        <w:t xml:space="preserve"> County Purchasing Department</w:t>
      </w:r>
      <w:r w:rsidRPr="008B15AC">
        <w:rPr>
          <w:rFonts w:ascii="Arial Narrow" w:hAnsi="Arial Narrow"/>
          <w:szCs w:val="24"/>
        </w:rPr>
        <w:t xml:space="preserve">, </w:t>
      </w:r>
      <w:r w:rsidR="003603EC">
        <w:rPr>
          <w:rFonts w:ascii="Arial Narrow" w:hAnsi="Arial Narrow"/>
          <w:szCs w:val="24"/>
        </w:rPr>
        <w:t>411 Sunset Drive</w:t>
      </w:r>
      <w:r w:rsidRPr="008B15AC">
        <w:rPr>
          <w:rFonts w:ascii="Arial Narrow" w:hAnsi="Arial Narrow"/>
          <w:szCs w:val="24"/>
        </w:rPr>
        <w:t xml:space="preserve">, </w:t>
      </w:r>
      <w:r w:rsidR="003603EC">
        <w:rPr>
          <w:rFonts w:ascii="Arial Narrow" w:hAnsi="Arial Narrow"/>
          <w:szCs w:val="24"/>
        </w:rPr>
        <w:t>Manning</w:t>
      </w:r>
      <w:r w:rsidRPr="008B15AC">
        <w:rPr>
          <w:rFonts w:ascii="Arial Narrow" w:hAnsi="Arial Narrow"/>
          <w:szCs w:val="24"/>
        </w:rPr>
        <w:t>, South Carolina 29</w:t>
      </w:r>
      <w:r w:rsidR="003603EC">
        <w:rPr>
          <w:rFonts w:ascii="Arial Narrow" w:hAnsi="Arial Narrow"/>
          <w:szCs w:val="24"/>
        </w:rPr>
        <w:t>10</w:t>
      </w:r>
      <w:r w:rsidR="001E4EED">
        <w:rPr>
          <w:rFonts w:ascii="Arial Narrow" w:hAnsi="Arial Narrow"/>
          <w:szCs w:val="24"/>
        </w:rPr>
        <w:t xml:space="preserve">2 </w:t>
      </w:r>
      <w:r w:rsidRPr="008B15AC">
        <w:rPr>
          <w:rFonts w:ascii="Arial Narrow" w:hAnsi="Arial Narrow"/>
          <w:szCs w:val="24"/>
          <w:shd w:val="clear" w:color="auto" w:fill="FFFFFF"/>
        </w:rPr>
        <w:t xml:space="preserve">until </w:t>
      </w:r>
      <w:r w:rsidR="00B53ECA" w:rsidRPr="005D55F3">
        <w:rPr>
          <w:rFonts w:ascii="Arial Narrow" w:hAnsi="Arial Narrow"/>
          <w:b/>
          <w:szCs w:val="24"/>
          <w:u w:val="single"/>
          <w:shd w:val="clear" w:color="auto" w:fill="FFFFFF"/>
        </w:rPr>
        <w:t>11</w:t>
      </w:r>
      <w:r w:rsidRPr="005D55F3">
        <w:rPr>
          <w:rFonts w:ascii="Arial Narrow" w:hAnsi="Arial Narrow"/>
          <w:b/>
          <w:szCs w:val="24"/>
          <w:u w:val="single"/>
          <w:shd w:val="clear" w:color="auto" w:fill="FFFFFF"/>
        </w:rPr>
        <w:t xml:space="preserve">:00 </w:t>
      </w:r>
      <w:r w:rsidR="00B53ECA" w:rsidRPr="005D55F3">
        <w:rPr>
          <w:rFonts w:ascii="Arial Narrow" w:hAnsi="Arial Narrow"/>
          <w:b/>
          <w:bCs/>
          <w:szCs w:val="24"/>
          <w:u w:val="single"/>
          <w:shd w:val="clear" w:color="auto" w:fill="FFFFFF"/>
        </w:rPr>
        <w:t>A</w:t>
      </w:r>
      <w:r w:rsidRPr="005D55F3">
        <w:rPr>
          <w:rFonts w:ascii="Arial Narrow" w:hAnsi="Arial Narrow"/>
          <w:b/>
          <w:bCs/>
          <w:szCs w:val="24"/>
          <w:u w:val="single"/>
          <w:shd w:val="clear" w:color="auto" w:fill="FFFFFF"/>
        </w:rPr>
        <w:t>.M (Local Time) on</w:t>
      </w:r>
      <w:r w:rsidRPr="005D55F3">
        <w:rPr>
          <w:rFonts w:ascii="Arial Narrow" w:hAnsi="Arial Narrow"/>
          <w:b/>
          <w:bCs/>
          <w:szCs w:val="24"/>
          <w:u w:val="single"/>
        </w:rPr>
        <w:t xml:space="preserve"> </w:t>
      </w:r>
      <w:r w:rsidR="0080088A">
        <w:rPr>
          <w:rFonts w:ascii="Arial Narrow" w:hAnsi="Arial Narrow"/>
          <w:b/>
          <w:bCs/>
          <w:szCs w:val="24"/>
          <w:u w:val="single"/>
        </w:rPr>
        <w:t>June</w:t>
      </w:r>
      <w:r w:rsidR="005D55F3">
        <w:rPr>
          <w:rFonts w:ascii="Arial Narrow" w:hAnsi="Arial Narrow"/>
          <w:b/>
          <w:bCs/>
          <w:szCs w:val="24"/>
          <w:u w:val="single"/>
        </w:rPr>
        <w:t xml:space="preserve"> </w:t>
      </w:r>
      <w:r w:rsidR="0080088A">
        <w:rPr>
          <w:rFonts w:ascii="Arial Narrow" w:hAnsi="Arial Narrow"/>
          <w:b/>
          <w:bCs/>
          <w:szCs w:val="24"/>
          <w:u w:val="single"/>
        </w:rPr>
        <w:t>11</w:t>
      </w:r>
      <w:r w:rsidR="005D55F3" w:rsidRPr="005D55F3">
        <w:rPr>
          <w:rFonts w:ascii="Arial Narrow" w:hAnsi="Arial Narrow"/>
          <w:b/>
          <w:bCs/>
          <w:szCs w:val="24"/>
          <w:u w:val="single"/>
          <w:vertAlign w:val="superscript"/>
        </w:rPr>
        <w:t>rd</w:t>
      </w:r>
      <w:r w:rsidR="005D55F3">
        <w:rPr>
          <w:rFonts w:ascii="Arial Narrow" w:hAnsi="Arial Narrow"/>
          <w:b/>
          <w:bCs/>
          <w:szCs w:val="24"/>
          <w:u w:val="single"/>
        </w:rPr>
        <w:t>, 202</w:t>
      </w:r>
      <w:r w:rsidR="00274505">
        <w:rPr>
          <w:rFonts w:ascii="Arial Narrow" w:hAnsi="Arial Narrow"/>
          <w:b/>
          <w:bCs/>
          <w:szCs w:val="24"/>
          <w:u w:val="single"/>
        </w:rPr>
        <w:t>4</w:t>
      </w:r>
      <w:r w:rsidRPr="008B15AC">
        <w:rPr>
          <w:rFonts w:ascii="Arial Narrow" w:hAnsi="Arial Narrow"/>
          <w:b/>
          <w:bCs/>
          <w:szCs w:val="24"/>
        </w:rPr>
        <w:t xml:space="preserve"> </w:t>
      </w:r>
      <w:r w:rsidRPr="008B15AC">
        <w:rPr>
          <w:rFonts w:ascii="Arial Narrow" w:hAnsi="Arial Narrow"/>
          <w:szCs w:val="24"/>
        </w:rPr>
        <w:t>at which time and place bids will be publicly opened and read aloud</w:t>
      </w:r>
      <w:r w:rsidR="002D1C86">
        <w:rPr>
          <w:rFonts w:ascii="Arial Narrow" w:hAnsi="Arial Narrow"/>
          <w:szCs w:val="24"/>
        </w:rPr>
        <w:t xml:space="preserve"> immediately after specified closing time</w:t>
      </w:r>
      <w:r w:rsidRPr="008B15AC">
        <w:rPr>
          <w:rFonts w:ascii="Arial Narrow" w:hAnsi="Arial Narrow"/>
          <w:szCs w:val="24"/>
        </w:rPr>
        <w:t>.  Bids received after the stated time will not be accepted.</w:t>
      </w:r>
      <w:r w:rsidR="002157FA" w:rsidRPr="005B338F">
        <w:rPr>
          <w:rFonts w:ascii="Arial Narrow" w:hAnsi="Arial Narrow" w:cs="Times New Roman"/>
          <w:color w:val="000000"/>
          <w:spacing w:val="-3"/>
          <w:szCs w:val="24"/>
        </w:rPr>
        <w:t xml:space="preserve">  </w:t>
      </w:r>
      <w:r w:rsidR="000A2D17" w:rsidRPr="005B338F">
        <w:rPr>
          <w:rFonts w:ascii="Arial Narrow" w:hAnsi="Arial Narrow" w:cs="Times New Roman"/>
          <w:color w:val="000000"/>
          <w:spacing w:val="-3"/>
          <w:szCs w:val="24"/>
        </w:rPr>
        <w:t xml:space="preserve">All interested parties are invited to attend. </w:t>
      </w:r>
    </w:p>
    <w:p w14:paraId="0BA95AB7" w14:textId="77777777" w:rsidR="00C8676F" w:rsidRPr="005B338F" w:rsidRDefault="00C8676F" w:rsidP="00E56A21">
      <w:pPr>
        <w:tabs>
          <w:tab w:val="center" w:pos="4680"/>
        </w:tabs>
        <w:jc w:val="both"/>
        <w:rPr>
          <w:rFonts w:ascii="Arial Narrow" w:hAnsi="Arial Narrow" w:cs="Times New Roman"/>
          <w:color w:val="000000"/>
          <w:spacing w:val="-3"/>
          <w:szCs w:val="24"/>
        </w:rPr>
      </w:pPr>
    </w:p>
    <w:p w14:paraId="13BC9BD0" w14:textId="7C4247B5" w:rsidR="00062800" w:rsidRDefault="00062800" w:rsidP="00062800">
      <w:pPr>
        <w:spacing w:line="276" w:lineRule="auto"/>
        <w:jc w:val="both"/>
        <w:rPr>
          <w:rFonts w:ascii="Arial Narrow" w:hAnsi="Arial Narrow" w:cs="Times New Roman"/>
          <w:iCs/>
          <w:szCs w:val="24"/>
        </w:rPr>
      </w:pPr>
      <w:r w:rsidRPr="005B338F">
        <w:rPr>
          <w:rFonts w:ascii="Arial Narrow" w:hAnsi="Arial Narrow" w:cs="Times New Roman"/>
          <w:iCs/>
          <w:szCs w:val="24"/>
        </w:rPr>
        <w:t xml:space="preserve">All submissions must </w:t>
      </w:r>
      <w:r w:rsidR="007C4B05" w:rsidRPr="005B338F">
        <w:rPr>
          <w:rFonts w:ascii="Arial Narrow" w:hAnsi="Arial Narrow" w:cs="Times New Roman"/>
          <w:iCs/>
          <w:szCs w:val="24"/>
        </w:rPr>
        <w:t xml:space="preserve">be </w:t>
      </w:r>
      <w:r w:rsidRPr="005B338F">
        <w:rPr>
          <w:rFonts w:ascii="Arial Narrow" w:hAnsi="Arial Narrow" w:cs="Times New Roman"/>
          <w:iCs/>
          <w:szCs w:val="24"/>
        </w:rPr>
        <w:t xml:space="preserve">received in a </w:t>
      </w:r>
      <w:r w:rsidR="005F5EE3" w:rsidRPr="005B338F">
        <w:rPr>
          <w:rFonts w:ascii="Arial Narrow" w:hAnsi="Arial Narrow" w:cs="Times New Roman"/>
          <w:iCs/>
          <w:szCs w:val="24"/>
        </w:rPr>
        <w:t>sealed envelope</w:t>
      </w:r>
      <w:r w:rsidR="00A13DC9" w:rsidRPr="005B338F">
        <w:rPr>
          <w:rFonts w:ascii="Arial Narrow" w:hAnsi="Arial Narrow" w:cs="Times New Roman"/>
          <w:iCs/>
          <w:szCs w:val="24"/>
        </w:rPr>
        <w:t xml:space="preserve"> </w:t>
      </w:r>
      <w:r w:rsidRPr="005B338F">
        <w:rPr>
          <w:rFonts w:ascii="Arial Narrow" w:hAnsi="Arial Narrow" w:cs="Times New Roman"/>
          <w:iCs/>
          <w:szCs w:val="24"/>
        </w:rPr>
        <w:t xml:space="preserve">and </w:t>
      </w:r>
      <w:r w:rsidR="00A13DC9" w:rsidRPr="005B338F">
        <w:rPr>
          <w:rFonts w:ascii="Arial Narrow" w:hAnsi="Arial Narrow" w:cs="Times New Roman"/>
          <w:iCs/>
          <w:szCs w:val="24"/>
        </w:rPr>
        <w:t xml:space="preserve">addressed to </w:t>
      </w:r>
      <w:r w:rsidR="0067594A">
        <w:rPr>
          <w:rFonts w:ascii="Arial Narrow" w:hAnsi="Arial Narrow" w:cs="Times New Roman"/>
          <w:iCs/>
          <w:szCs w:val="24"/>
        </w:rPr>
        <w:t>Billy Timmons, County Engineer</w:t>
      </w:r>
      <w:r w:rsidR="00E56A21">
        <w:rPr>
          <w:rFonts w:ascii="Arial Narrow" w:hAnsi="Arial Narrow" w:cs="Times New Roman"/>
          <w:iCs/>
          <w:szCs w:val="24"/>
        </w:rPr>
        <w:t>,</w:t>
      </w:r>
      <w:r w:rsidRPr="005B338F">
        <w:rPr>
          <w:rFonts w:ascii="Arial Narrow" w:hAnsi="Arial Narrow" w:cs="Times New Roman"/>
          <w:iCs/>
          <w:szCs w:val="24"/>
        </w:rPr>
        <w:t xml:space="preserve"> </w:t>
      </w:r>
      <w:r w:rsidR="00121884">
        <w:rPr>
          <w:rFonts w:ascii="Arial Narrow" w:hAnsi="Arial Narrow" w:cs="Times New Roman"/>
          <w:iCs/>
          <w:szCs w:val="24"/>
        </w:rPr>
        <w:t>Clarendon</w:t>
      </w:r>
      <w:r w:rsidR="00E56A21">
        <w:rPr>
          <w:rFonts w:ascii="Arial Narrow" w:hAnsi="Arial Narrow" w:cs="Times New Roman"/>
          <w:iCs/>
          <w:szCs w:val="24"/>
        </w:rPr>
        <w:t xml:space="preserve"> </w:t>
      </w:r>
      <w:r w:rsidR="0093765A">
        <w:rPr>
          <w:rFonts w:ascii="Arial Narrow" w:hAnsi="Arial Narrow" w:cs="Times New Roman"/>
          <w:iCs/>
          <w:szCs w:val="24"/>
        </w:rPr>
        <w:t>County</w:t>
      </w:r>
      <w:r w:rsidR="00E56A21">
        <w:rPr>
          <w:rFonts w:ascii="Arial Narrow" w:hAnsi="Arial Narrow" w:cs="Times New Roman"/>
          <w:iCs/>
          <w:szCs w:val="24"/>
        </w:rPr>
        <w:t>, a</w:t>
      </w:r>
      <w:r w:rsidRPr="005B338F">
        <w:rPr>
          <w:rFonts w:ascii="Arial Narrow" w:hAnsi="Arial Narrow" w:cs="Times New Roman"/>
          <w:iCs/>
          <w:szCs w:val="24"/>
        </w:rPr>
        <w:t xml:space="preserve">nd labeled with the Project Name, </w:t>
      </w:r>
      <w:r w:rsidR="00E56A21">
        <w:rPr>
          <w:rFonts w:ascii="Arial Narrow" w:hAnsi="Arial Narrow" w:cs="Times New Roman"/>
          <w:iCs/>
          <w:szCs w:val="24"/>
        </w:rPr>
        <w:t>FAA AIP Project</w:t>
      </w:r>
      <w:r w:rsidRPr="005B338F">
        <w:rPr>
          <w:rFonts w:ascii="Arial Narrow" w:hAnsi="Arial Narrow" w:cs="Times New Roman"/>
          <w:iCs/>
          <w:szCs w:val="24"/>
        </w:rPr>
        <w:t xml:space="preserve"> Number, </w:t>
      </w:r>
      <w:r w:rsidR="00121884">
        <w:rPr>
          <w:rFonts w:ascii="Arial Narrow" w:hAnsi="Arial Narrow" w:cs="Times New Roman"/>
          <w:iCs/>
          <w:szCs w:val="24"/>
        </w:rPr>
        <w:t>Clarendon</w:t>
      </w:r>
      <w:r w:rsidR="00E56A21">
        <w:rPr>
          <w:rFonts w:ascii="Arial Narrow" w:hAnsi="Arial Narrow" w:cs="Times New Roman"/>
          <w:iCs/>
          <w:szCs w:val="24"/>
        </w:rPr>
        <w:t xml:space="preserve"> County</w:t>
      </w:r>
      <w:r w:rsidRPr="005B338F">
        <w:rPr>
          <w:rFonts w:ascii="Arial Narrow" w:hAnsi="Arial Narrow" w:cs="Times New Roman"/>
          <w:iCs/>
          <w:szCs w:val="24"/>
        </w:rPr>
        <w:t xml:space="preserve"> Project Number, and the Submitter’s name and address. </w:t>
      </w:r>
    </w:p>
    <w:p w14:paraId="65BF4025" w14:textId="77777777" w:rsidR="00C8676F" w:rsidRPr="005B338F" w:rsidRDefault="00C8676F" w:rsidP="00062800">
      <w:pPr>
        <w:spacing w:line="276" w:lineRule="auto"/>
        <w:jc w:val="both"/>
        <w:rPr>
          <w:rFonts w:ascii="Arial Narrow" w:hAnsi="Arial Narrow" w:cs="Times New Roman"/>
          <w:iCs/>
          <w:szCs w:val="24"/>
        </w:rPr>
      </w:pPr>
    </w:p>
    <w:p w14:paraId="45B223D9" w14:textId="77777777" w:rsidR="006B0D98" w:rsidRPr="005B338F" w:rsidRDefault="00062800" w:rsidP="00062800">
      <w:pPr>
        <w:spacing w:line="276" w:lineRule="auto"/>
        <w:jc w:val="both"/>
        <w:rPr>
          <w:rFonts w:ascii="Arial Narrow" w:hAnsi="Arial Narrow" w:cs="Times New Roman"/>
          <w:b/>
          <w:color w:val="000000"/>
          <w:spacing w:val="-3"/>
          <w:szCs w:val="24"/>
        </w:rPr>
      </w:pPr>
      <w:r w:rsidRPr="005B338F">
        <w:rPr>
          <w:rFonts w:ascii="Arial Narrow" w:hAnsi="Arial Narrow" w:cs="Times New Roman"/>
          <w:b/>
          <w:color w:val="000000"/>
          <w:spacing w:val="-3"/>
          <w:szCs w:val="24"/>
        </w:rPr>
        <w:t xml:space="preserve">SOLICITATION </w:t>
      </w:r>
      <w:r w:rsidR="006B0D98" w:rsidRPr="005B338F">
        <w:rPr>
          <w:rFonts w:ascii="Arial Narrow" w:hAnsi="Arial Narrow" w:cs="Times New Roman"/>
          <w:b/>
          <w:color w:val="000000"/>
          <w:spacing w:val="-3"/>
          <w:szCs w:val="24"/>
        </w:rPr>
        <w:t>DOCUMENTS</w:t>
      </w:r>
    </w:p>
    <w:p w14:paraId="5E1618E4" w14:textId="750BA83D" w:rsidR="00062800" w:rsidRPr="005B338F" w:rsidRDefault="00062800" w:rsidP="007B41C8">
      <w:pPr>
        <w:tabs>
          <w:tab w:val="left" w:pos="-720"/>
        </w:tabs>
        <w:suppressAutoHyphens/>
        <w:spacing w:after="120" w:line="276" w:lineRule="auto"/>
        <w:jc w:val="both"/>
        <w:rPr>
          <w:rFonts w:ascii="Arial Narrow" w:hAnsi="Arial Narrow" w:cs="Times New Roman"/>
          <w:color w:val="000000"/>
          <w:spacing w:val="-3"/>
          <w:szCs w:val="24"/>
        </w:rPr>
      </w:pPr>
      <w:r w:rsidRPr="005B338F">
        <w:rPr>
          <w:rFonts w:ascii="Arial Narrow" w:hAnsi="Arial Narrow" w:cs="Times New Roman"/>
          <w:color w:val="000000"/>
          <w:spacing w:val="-3"/>
          <w:szCs w:val="24"/>
        </w:rPr>
        <w:t>Submitters</w:t>
      </w:r>
      <w:r w:rsidR="006B0D98" w:rsidRPr="005B338F">
        <w:rPr>
          <w:rFonts w:ascii="Arial Narrow" w:hAnsi="Arial Narrow" w:cs="Times New Roman"/>
          <w:color w:val="000000"/>
          <w:spacing w:val="-3"/>
          <w:szCs w:val="24"/>
        </w:rPr>
        <w:t xml:space="preserve"> may obtain complete sets of the </w:t>
      </w:r>
      <w:r w:rsidRPr="005B338F">
        <w:rPr>
          <w:rFonts w:ascii="Arial Narrow" w:hAnsi="Arial Narrow" w:cs="Times New Roman"/>
          <w:color w:val="000000"/>
          <w:spacing w:val="-3"/>
          <w:szCs w:val="24"/>
        </w:rPr>
        <w:t xml:space="preserve">Solicitation </w:t>
      </w:r>
      <w:r w:rsidR="006B0D98" w:rsidRPr="005B338F">
        <w:rPr>
          <w:rFonts w:ascii="Arial Narrow" w:hAnsi="Arial Narrow" w:cs="Times New Roman"/>
          <w:color w:val="000000"/>
          <w:spacing w:val="-3"/>
          <w:szCs w:val="24"/>
        </w:rPr>
        <w:t>Documents by</w:t>
      </w:r>
      <w:r w:rsidR="006B0D98" w:rsidRPr="005B338F">
        <w:rPr>
          <w:rFonts w:ascii="Arial Narrow" w:hAnsi="Arial Narrow" w:cs="Times New Roman"/>
          <w:spacing w:val="-3"/>
          <w:szCs w:val="24"/>
        </w:rPr>
        <w:t xml:space="preserve"> downloading them from </w:t>
      </w:r>
      <w:r w:rsidR="004627D4">
        <w:rPr>
          <w:rFonts w:ascii="Arial Narrow" w:hAnsi="Arial Narrow" w:cs="Times New Roman"/>
          <w:spacing w:val="-3"/>
          <w:szCs w:val="24"/>
        </w:rPr>
        <w:t xml:space="preserve">Holt Consulting’s online </w:t>
      </w:r>
      <w:proofErr w:type="spellStart"/>
      <w:r w:rsidR="004627D4">
        <w:rPr>
          <w:rFonts w:ascii="Arial Narrow" w:hAnsi="Arial Narrow" w:cs="Times New Roman"/>
          <w:spacing w:val="-3"/>
          <w:szCs w:val="24"/>
        </w:rPr>
        <w:t>planroom</w:t>
      </w:r>
      <w:proofErr w:type="spellEnd"/>
      <w:r w:rsidR="004F6F4A">
        <w:rPr>
          <w:rFonts w:ascii="Arial Narrow" w:hAnsi="Arial Narrow" w:cs="Times New Roman"/>
          <w:spacing w:val="-3"/>
          <w:szCs w:val="24"/>
        </w:rPr>
        <w:t xml:space="preserve"> (</w:t>
      </w:r>
      <w:hyperlink r:id="rId11" w:history="1">
        <w:r w:rsidR="006E1A80" w:rsidRPr="008B15AC">
          <w:rPr>
            <w:rStyle w:val="Hyperlink"/>
            <w:rFonts w:ascii="Arial Narrow" w:hAnsi="Arial Narrow"/>
            <w:szCs w:val="24"/>
          </w:rPr>
          <w:t>https://www.questcdn.com/bidders/</w:t>
        </w:r>
      </w:hyperlink>
      <w:r w:rsidR="006E1A80">
        <w:rPr>
          <w:rFonts w:ascii="Arial Narrow" w:hAnsi="Arial Narrow"/>
          <w:szCs w:val="24"/>
        </w:rPr>
        <w:t xml:space="preserve">). </w:t>
      </w:r>
      <w:r w:rsidR="00FA4AB8" w:rsidRPr="008B15AC">
        <w:rPr>
          <w:rFonts w:ascii="Arial Narrow" w:hAnsi="Arial Narrow"/>
          <w:szCs w:val="24"/>
        </w:rPr>
        <w:t xml:space="preserve">To submit a bid on this project, Bidding and Contract Documents must be ordered and purchased directly from Quest CDN. </w:t>
      </w:r>
      <w:r w:rsidR="00FA4AB8" w:rsidRPr="008B15AC">
        <w:rPr>
          <w:rFonts w:ascii="Arial Narrow" w:hAnsi="Arial Narrow"/>
          <w:b/>
          <w:szCs w:val="24"/>
        </w:rPr>
        <w:t>Bid documents will be available for download by close of business on</w:t>
      </w:r>
      <w:r w:rsidR="001739B3">
        <w:rPr>
          <w:rFonts w:ascii="Arial Narrow" w:hAnsi="Arial Narrow"/>
          <w:b/>
          <w:szCs w:val="24"/>
        </w:rPr>
        <w:t xml:space="preserve"> M</w:t>
      </w:r>
      <w:r w:rsidR="004B5647">
        <w:rPr>
          <w:rFonts w:ascii="Arial Narrow" w:hAnsi="Arial Narrow"/>
          <w:b/>
          <w:szCs w:val="24"/>
        </w:rPr>
        <w:t>ay 9th, 2024</w:t>
      </w:r>
      <w:r w:rsidR="00FA4AB8" w:rsidRPr="007908C8">
        <w:rPr>
          <w:rFonts w:ascii="Arial Narrow" w:hAnsi="Arial Narrow"/>
          <w:b/>
          <w:szCs w:val="24"/>
        </w:rPr>
        <w:t>.</w:t>
      </w:r>
      <w:r w:rsidR="00FA4AB8" w:rsidRPr="008B15AC">
        <w:rPr>
          <w:rFonts w:ascii="Arial Narrow" w:hAnsi="Arial Narrow"/>
          <w:szCs w:val="24"/>
        </w:rPr>
        <w:t xml:space="preserve"> </w:t>
      </w:r>
      <w:proofErr w:type="gramStart"/>
      <w:r w:rsidR="00FA4AB8" w:rsidRPr="008B15AC">
        <w:rPr>
          <w:rFonts w:ascii="Arial Narrow" w:hAnsi="Arial Narrow"/>
          <w:szCs w:val="24"/>
        </w:rPr>
        <w:t>Download</w:t>
      </w:r>
      <w:proofErr w:type="gramEnd"/>
      <w:r w:rsidR="00FA4AB8" w:rsidRPr="008B15AC">
        <w:rPr>
          <w:rFonts w:ascii="Arial Narrow" w:hAnsi="Arial Narrow"/>
          <w:szCs w:val="24"/>
        </w:rPr>
        <w:t xml:space="preserve"> will require a free membership to Quest CDN online plan room. Create </w:t>
      </w:r>
      <w:proofErr w:type="gramStart"/>
      <w:r w:rsidR="00FA4AB8" w:rsidRPr="008B15AC">
        <w:rPr>
          <w:rFonts w:ascii="Arial Narrow" w:hAnsi="Arial Narrow"/>
          <w:szCs w:val="24"/>
        </w:rPr>
        <w:t>free</w:t>
      </w:r>
      <w:proofErr w:type="gramEnd"/>
      <w:r w:rsidR="00FA4AB8" w:rsidRPr="008B15AC">
        <w:rPr>
          <w:rFonts w:ascii="Arial Narrow" w:hAnsi="Arial Narrow"/>
          <w:szCs w:val="24"/>
        </w:rPr>
        <w:t xml:space="preserve"> user account and password, then login.  Go to </w:t>
      </w:r>
      <w:hyperlink r:id="rId12" w:history="1">
        <w:r w:rsidR="00FA4AB8" w:rsidRPr="008B15AC">
          <w:rPr>
            <w:rStyle w:val="Hyperlink"/>
            <w:rFonts w:ascii="Arial Narrow" w:hAnsi="Arial Narrow"/>
            <w:szCs w:val="24"/>
          </w:rPr>
          <w:t>www.holtconsultingco.com</w:t>
        </w:r>
      </w:hyperlink>
      <w:r w:rsidR="00FA4AB8" w:rsidRPr="008B15AC">
        <w:rPr>
          <w:rFonts w:ascii="Arial Narrow" w:hAnsi="Arial Narrow"/>
          <w:szCs w:val="24"/>
        </w:rPr>
        <w:t xml:space="preserve">, select the “PLANROOM” link and you will be directed to the project documents. </w:t>
      </w:r>
      <w:proofErr w:type="gramStart"/>
      <w:r w:rsidR="00FA4AB8" w:rsidRPr="008B15AC">
        <w:rPr>
          <w:rFonts w:ascii="Arial Narrow" w:hAnsi="Arial Narrow"/>
          <w:szCs w:val="24"/>
        </w:rPr>
        <w:t>Download</w:t>
      </w:r>
      <w:proofErr w:type="gramEnd"/>
      <w:r w:rsidR="00FA4AB8" w:rsidRPr="008B15AC">
        <w:rPr>
          <w:rFonts w:ascii="Arial Narrow" w:hAnsi="Arial Narrow"/>
          <w:szCs w:val="24"/>
        </w:rPr>
        <w:t xml:space="preserve"> cost for PDF documents is $</w:t>
      </w:r>
      <w:r w:rsidR="00CE7487">
        <w:rPr>
          <w:rFonts w:ascii="Arial Narrow" w:hAnsi="Arial Narrow"/>
          <w:szCs w:val="24"/>
        </w:rPr>
        <w:t>22</w:t>
      </w:r>
      <w:r w:rsidR="00FA4AB8" w:rsidRPr="008B15AC">
        <w:rPr>
          <w:rFonts w:ascii="Arial Narrow" w:hAnsi="Arial Narrow"/>
          <w:szCs w:val="24"/>
        </w:rPr>
        <w:t>.00.  Documents may then be printed at any reprographics company convenient to the bidders.</w:t>
      </w:r>
    </w:p>
    <w:p w14:paraId="4DBD71BF" w14:textId="77777777" w:rsidR="00CE7487" w:rsidRDefault="00C22CE5" w:rsidP="00CE7487">
      <w:pPr>
        <w:rPr>
          <w:rFonts w:ascii="Arial Narrow" w:hAnsi="Arial Narrow"/>
          <w:spacing w:val="-3"/>
          <w:szCs w:val="24"/>
        </w:rPr>
      </w:pPr>
      <w:r w:rsidRPr="008B15AC">
        <w:rPr>
          <w:rFonts w:ascii="Arial Narrow" w:hAnsi="Arial Narrow"/>
          <w:spacing w:val="-3"/>
          <w:szCs w:val="24"/>
        </w:rPr>
        <w:t>Questions of a technical nature should be directed electronically via email to</w:t>
      </w:r>
    </w:p>
    <w:p w14:paraId="55F64090" w14:textId="7AD2B6BB" w:rsidR="00C22CE5" w:rsidRPr="008B15AC" w:rsidRDefault="00000000" w:rsidP="00CE7487">
      <w:pPr>
        <w:rPr>
          <w:rFonts w:ascii="Arial Narrow" w:hAnsi="Arial Narrow"/>
          <w:spacing w:val="-3"/>
          <w:szCs w:val="24"/>
        </w:rPr>
      </w:pPr>
      <w:hyperlink r:id="rId13" w:history="1">
        <w:r w:rsidR="00121884" w:rsidRPr="0070736B">
          <w:rPr>
            <w:rStyle w:val="Hyperlink"/>
            <w:rFonts w:ascii="Arial Narrow" w:hAnsi="Arial Narrow"/>
            <w:spacing w:val="-3"/>
            <w:szCs w:val="24"/>
          </w:rPr>
          <w:t>bcagle@holtconsultingco.com</w:t>
        </w:r>
      </w:hyperlink>
      <w:r w:rsidR="00C22CE5" w:rsidRPr="008B15AC">
        <w:rPr>
          <w:rFonts w:ascii="Arial Narrow" w:hAnsi="Arial Narrow"/>
          <w:spacing w:val="-3"/>
          <w:szCs w:val="24"/>
        </w:rPr>
        <w:t>.</w:t>
      </w:r>
    </w:p>
    <w:p w14:paraId="10C5D399" w14:textId="77777777" w:rsidR="007C7605" w:rsidRPr="005B338F" w:rsidRDefault="007C7605" w:rsidP="007B41C8">
      <w:pPr>
        <w:tabs>
          <w:tab w:val="left" w:pos="-720"/>
        </w:tabs>
        <w:suppressAutoHyphens/>
        <w:spacing w:before="240" w:after="120" w:line="276" w:lineRule="auto"/>
        <w:jc w:val="both"/>
        <w:rPr>
          <w:rFonts w:ascii="Arial Narrow" w:hAnsi="Arial Narrow" w:cs="Times New Roman"/>
          <w:b/>
          <w:color w:val="000000"/>
          <w:spacing w:val="-3"/>
          <w:szCs w:val="24"/>
        </w:rPr>
      </w:pPr>
      <w:r w:rsidRPr="005B338F">
        <w:rPr>
          <w:rFonts w:ascii="Arial Narrow" w:hAnsi="Arial Narrow" w:cs="Times New Roman"/>
          <w:b/>
          <w:color w:val="000000"/>
          <w:spacing w:val="-3"/>
          <w:szCs w:val="24"/>
        </w:rPr>
        <w:t>BID SECURITY</w:t>
      </w:r>
    </w:p>
    <w:p w14:paraId="0A0FA020" w14:textId="0A9233AA" w:rsidR="00271981" w:rsidRDefault="00271981" w:rsidP="00271981">
      <w:pPr>
        <w:jc w:val="both"/>
        <w:rPr>
          <w:rFonts w:ascii="Arial Narrow" w:hAnsi="Arial Narrow"/>
          <w:szCs w:val="24"/>
        </w:rPr>
      </w:pPr>
      <w:r w:rsidRPr="008B15AC">
        <w:rPr>
          <w:rFonts w:ascii="Arial Narrow" w:hAnsi="Arial Narrow"/>
          <w:szCs w:val="24"/>
        </w:rPr>
        <w:t xml:space="preserve">Bid security in the form of a bid bond, made payable to the County of </w:t>
      </w:r>
      <w:r w:rsidR="00DC18CB">
        <w:rPr>
          <w:rFonts w:ascii="Arial Narrow" w:hAnsi="Arial Narrow"/>
          <w:szCs w:val="24"/>
        </w:rPr>
        <w:t>Clarendon</w:t>
      </w:r>
      <w:r w:rsidRPr="008B15AC">
        <w:rPr>
          <w:rFonts w:ascii="Arial Narrow" w:hAnsi="Arial Narrow"/>
          <w:szCs w:val="24"/>
        </w:rPr>
        <w:t xml:space="preserve">, </w:t>
      </w:r>
      <w:r w:rsidR="00DC18CB">
        <w:rPr>
          <w:rFonts w:ascii="Arial Narrow" w:hAnsi="Arial Narrow"/>
          <w:szCs w:val="24"/>
        </w:rPr>
        <w:t>Manning</w:t>
      </w:r>
      <w:r w:rsidRPr="008B15AC">
        <w:rPr>
          <w:rFonts w:ascii="Arial Narrow" w:hAnsi="Arial Narrow"/>
          <w:szCs w:val="24"/>
        </w:rPr>
        <w:t xml:space="preserve">, South Carolina, equal to </w:t>
      </w:r>
      <w:r w:rsidRPr="008B15AC">
        <w:rPr>
          <w:rFonts w:ascii="Arial Narrow" w:hAnsi="Arial Narrow"/>
          <w:b/>
          <w:szCs w:val="24"/>
        </w:rPr>
        <w:t>5%</w:t>
      </w:r>
      <w:r w:rsidRPr="008B15AC">
        <w:rPr>
          <w:rFonts w:ascii="Arial Narrow" w:hAnsi="Arial Narrow"/>
          <w:szCs w:val="24"/>
        </w:rPr>
        <w:t xml:space="preserve"> of the total bid is required.  Contract security in the form of 100% Performance and Payment Bonds will be required.</w:t>
      </w:r>
    </w:p>
    <w:p w14:paraId="02BD9BCC" w14:textId="77777777" w:rsidR="000013D4" w:rsidRPr="008B15AC" w:rsidRDefault="000013D4" w:rsidP="00271981">
      <w:pPr>
        <w:jc w:val="both"/>
        <w:rPr>
          <w:rFonts w:ascii="Arial Narrow" w:hAnsi="Arial Narrow"/>
          <w:szCs w:val="24"/>
        </w:rPr>
      </w:pPr>
    </w:p>
    <w:p w14:paraId="10535639" w14:textId="3E2FBFCC" w:rsidR="00140D1F" w:rsidRDefault="00271981" w:rsidP="00A14C94">
      <w:pPr>
        <w:pStyle w:val="BodyText"/>
        <w:rPr>
          <w:rFonts w:ascii="Arial Narrow" w:hAnsi="Arial Narrow" w:cs="Times New Roman"/>
          <w:szCs w:val="24"/>
        </w:rPr>
      </w:pPr>
      <w:r w:rsidRPr="008B15AC">
        <w:rPr>
          <w:rFonts w:ascii="Arial Narrow" w:hAnsi="Arial Narrow"/>
          <w:szCs w:val="24"/>
        </w:rPr>
        <w:t xml:space="preserve">No bid may be withdrawn after closing time for the receipt of proposals for a period of one </w:t>
      </w:r>
      <w:r w:rsidR="0095200D">
        <w:rPr>
          <w:rFonts w:ascii="Arial Narrow" w:hAnsi="Arial Narrow"/>
          <w:szCs w:val="24"/>
        </w:rPr>
        <w:t>ninety</w:t>
      </w:r>
      <w:r w:rsidRPr="008B15AC">
        <w:rPr>
          <w:rFonts w:ascii="Arial Narrow" w:hAnsi="Arial Narrow"/>
          <w:szCs w:val="24"/>
        </w:rPr>
        <w:t xml:space="preserve"> (</w:t>
      </w:r>
      <w:r w:rsidR="003519BA">
        <w:rPr>
          <w:rFonts w:ascii="Arial Narrow" w:hAnsi="Arial Narrow"/>
          <w:szCs w:val="24"/>
        </w:rPr>
        <w:t>90</w:t>
      </w:r>
      <w:r w:rsidRPr="008B15AC">
        <w:rPr>
          <w:rFonts w:ascii="Arial Narrow" w:hAnsi="Arial Narrow"/>
          <w:szCs w:val="24"/>
        </w:rPr>
        <w:t xml:space="preserve">) days.  A Notice-of-Award for the Contract will be issued once a successful bidder has been determined and funding has been secured.  </w:t>
      </w:r>
      <w:r w:rsidR="00140D1F" w:rsidRPr="005B338F">
        <w:rPr>
          <w:rFonts w:ascii="Arial Narrow" w:hAnsi="Arial Narrow" w:cs="Times New Roman"/>
          <w:szCs w:val="24"/>
        </w:rPr>
        <w:t xml:space="preserve"> </w:t>
      </w:r>
    </w:p>
    <w:p w14:paraId="3BD335D3" w14:textId="77777777" w:rsidR="00F22388" w:rsidRPr="005B338F" w:rsidRDefault="00F22388" w:rsidP="00A14C94">
      <w:pPr>
        <w:pStyle w:val="BodyText"/>
        <w:rPr>
          <w:rFonts w:ascii="Arial Narrow" w:hAnsi="Arial Narrow" w:cs="Times New Roman"/>
          <w:szCs w:val="24"/>
        </w:rPr>
      </w:pPr>
    </w:p>
    <w:p w14:paraId="681F80AD" w14:textId="77777777" w:rsidR="00F95E84" w:rsidRPr="005B338F" w:rsidRDefault="00095E6E" w:rsidP="007B41C8">
      <w:pPr>
        <w:tabs>
          <w:tab w:val="left" w:pos="-720"/>
        </w:tabs>
        <w:suppressAutoHyphens/>
        <w:spacing w:before="240" w:after="60" w:line="276" w:lineRule="auto"/>
        <w:jc w:val="both"/>
        <w:rPr>
          <w:rFonts w:ascii="Arial Narrow" w:hAnsi="Arial Narrow" w:cs="Times New Roman"/>
          <w:b/>
          <w:color w:val="000000"/>
          <w:spacing w:val="-3"/>
          <w:szCs w:val="24"/>
        </w:rPr>
      </w:pPr>
      <w:r w:rsidRPr="005B338F">
        <w:rPr>
          <w:rFonts w:ascii="Arial Narrow" w:hAnsi="Arial Narrow" w:cs="Times New Roman"/>
          <w:b/>
          <w:color w:val="000000"/>
          <w:spacing w:val="-3"/>
          <w:szCs w:val="24"/>
        </w:rPr>
        <w:lastRenderedPageBreak/>
        <w:t xml:space="preserve">SOLICITATION </w:t>
      </w:r>
      <w:r w:rsidR="00F95E84" w:rsidRPr="005B338F">
        <w:rPr>
          <w:rFonts w:ascii="Arial Narrow" w:hAnsi="Arial Narrow" w:cs="Times New Roman"/>
          <w:b/>
          <w:color w:val="000000"/>
          <w:spacing w:val="-3"/>
          <w:szCs w:val="24"/>
        </w:rPr>
        <w:t>REQUIREMENTS</w:t>
      </w:r>
    </w:p>
    <w:p w14:paraId="1B9860FD" w14:textId="77777777" w:rsidR="00D178FE" w:rsidRPr="005B338F" w:rsidRDefault="00E77B28" w:rsidP="007B41C8">
      <w:pPr>
        <w:tabs>
          <w:tab w:val="left" w:pos="-720"/>
        </w:tabs>
        <w:suppressAutoHyphens/>
        <w:spacing w:before="120" w:after="120" w:line="276" w:lineRule="auto"/>
        <w:jc w:val="both"/>
        <w:rPr>
          <w:rFonts w:ascii="Arial Narrow" w:hAnsi="Arial Narrow" w:cs="Times New Roman"/>
          <w:spacing w:val="-3"/>
          <w:szCs w:val="24"/>
        </w:rPr>
      </w:pPr>
      <w:r w:rsidRPr="005B338F">
        <w:rPr>
          <w:rFonts w:ascii="Arial Narrow" w:hAnsi="Arial Narrow" w:cs="Times New Roman"/>
          <w:spacing w:val="-3"/>
          <w:szCs w:val="24"/>
        </w:rPr>
        <w:t xml:space="preserve">To be eligible for consideration, Bidders must comply with </w:t>
      </w:r>
      <w:r w:rsidR="00D178FE" w:rsidRPr="005B338F">
        <w:rPr>
          <w:rFonts w:ascii="Arial Narrow" w:hAnsi="Arial Narrow" w:cs="Times New Roman"/>
          <w:spacing w:val="-3"/>
          <w:szCs w:val="24"/>
        </w:rPr>
        <w:t>the following Criteria:</w:t>
      </w:r>
    </w:p>
    <w:p w14:paraId="3FCD9237" w14:textId="77777777" w:rsidR="00D178FE" w:rsidRPr="005B338F" w:rsidRDefault="00D178FE" w:rsidP="007B41C8">
      <w:pPr>
        <w:pStyle w:val="ListParagraph"/>
        <w:numPr>
          <w:ilvl w:val="0"/>
          <w:numId w:val="2"/>
        </w:numPr>
        <w:tabs>
          <w:tab w:val="left" w:pos="-720"/>
        </w:tabs>
        <w:suppressAutoHyphens/>
        <w:spacing w:after="120" w:line="276" w:lineRule="auto"/>
        <w:contextualSpacing w:val="0"/>
        <w:jc w:val="both"/>
        <w:rPr>
          <w:rFonts w:ascii="Arial Narrow" w:hAnsi="Arial Narrow" w:cs="Times New Roman"/>
          <w:spacing w:val="-3"/>
          <w:szCs w:val="24"/>
        </w:rPr>
      </w:pPr>
      <w:r w:rsidRPr="005B338F">
        <w:rPr>
          <w:rFonts w:ascii="Arial Narrow" w:hAnsi="Arial Narrow" w:cs="Times New Roman"/>
          <w:spacing w:val="-3"/>
          <w:szCs w:val="24"/>
        </w:rPr>
        <w:t xml:space="preserve">Bidder must be licensed in accordance with the Provisions of Sections 40-11-5 through 40-11-430 of the Code of Laws of South Carolina as amended.  </w:t>
      </w:r>
    </w:p>
    <w:p w14:paraId="60121435" w14:textId="0959EA93" w:rsidR="00E77B28" w:rsidRPr="00E27A6B" w:rsidRDefault="00D178FE" w:rsidP="00E27A6B">
      <w:pPr>
        <w:pStyle w:val="ListParagraph"/>
        <w:numPr>
          <w:ilvl w:val="0"/>
          <w:numId w:val="2"/>
        </w:numPr>
        <w:tabs>
          <w:tab w:val="left" w:pos="-720"/>
        </w:tabs>
        <w:suppressAutoHyphens/>
        <w:spacing w:after="120" w:line="276" w:lineRule="auto"/>
        <w:contextualSpacing w:val="0"/>
        <w:jc w:val="both"/>
        <w:rPr>
          <w:rFonts w:ascii="Arial Narrow" w:hAnsi="Arial Narrow" w:cs="Times New Roman"/>
          <w:spacing w:val="-3"/>
          <w:szCs w:val="24"/>
        </w:rPr>
      </w:pPr>
      <w:r w:rsidRPr="00E27A6B">
        <w:rPr>
          <w:rFonts w:ascii="Arial Narrow" w:hAnsi="Arial Narrow" w:cs="Times New Roman"/>
          <w:spacing w:val="-3"/>
          <w:szCs w:val="24"/>
        </w:rPr>
        <w:t xml:space="preserve">Bidder must comply with </w:t>
      </w:r>
      <w:r w:rsidR="00E77B28" w:rsidRPr="00E27A6B">
        <w:rPr>
          <w:rFonts w:ascii="Arial Narrow" w:hAnsi="Arial Narrow" w:cs="Times New Roman"/>
          <w:spacing w:val="-3"/>
          <w:szCs w:val="24"/>
        </w:rPr>
        <w:t xml:space="preserve">all applicable federal, state, and local laws pertaining to the required services including, but not limited to, Equal Employment Opportunity provisions, </w:t>
      </w:r>
      <w:r w:rsidR="000A3BBE" w:rsidRPr="00E27A6B">
        <w:rPr>
          <w:rFonts w:ascii="Arial Narrow" w:hAnsi="Arial Narrow" w:cs="Times New Roman"/>
          <w:spacing w:val="-3"/>
          <w:szCs w:val="24"/>
        </w:rPr>
        <w:t xml:space="preserve">Drug-Free Workplace provisions, </w:t>
      </w:r>
      <w:r w:rsidR="00E77B28" w:rsidRPr="00E27A6B">
        <w:rPr>
          <w:rFonts w:ascii="Arial Narrow" w:hAnsi="Arial Narrow" w:cs="Times New Roman"/>
          <w:spacing w:val="-3"/>
          <w:szCs w:val="24"/>
        </w:rPr>
        <w:t xml:space="preserve">the </w:t>
      </w:r>
      <w:r w:rsidR="0028485A">
        <w:rPr>
          <w:rFonts w:ascii="Arial Narrow" w:hAnsi="Arial Narrow" w:cs="Times New Roman"/>
          <w:spacing w:val="-3"/>
          <w:szCs w:val="24"/>
        </w:rPr>
        <w:t>Clarendon</w:t>
      </w:r>
      <w:r w:rsidR="00E357AD">
        <w:rPr>
          <w:rFonts w:ascii="Arial Narrow" w:hAnsi="Arial Narrow" w:cs="Times New Roman"/>
          <w:spacing w:val="-3"/>
          <w:szCs w:val="24"/>
        </w:rPr>
        <w:t xml:space="preserve"> County</w:t>
      </w:r>
      <w:r w:rsidR="00E77B28" w:rsidRPr="00E27A6B">
        <w:rPr>
          <w:rFonts w:ascii="Arial Narrow" w:hAnsi="Arial Narrow" w:cs="Times New Roman"/>
          <w:spacing w:val="-3"/>
          <w:szCs w:val="24"/>
        </w:rPr>
        <w:t xml:space="preserve"> Procurement Policies, wage provisions, Buy American requirements, Disadvantaged Business Enterprise provisions, Department of Labor requirements</w:t>
      </w:r>
      <w:r w:rsidR="002147FA" w:rsidRPr="00E27A6B">
        <w:rPr>
          <w:rFonts w:ascii="Arial Narrow" w:hAnsi="Arial Narrow" w:cs="Times New Roman"/>
          <w:spacing w:val="-3"/>
          <w:szCs w:val="24"/>
        </w:rPr>
        <w:t>,</w:t>
      </w:r>
      <w:r w:rsidR="00E77B28" w:rsidRPr="00E27A6B">
        <w:rPr>
          <w:rFonts w:ascii="Arial Narrow" w:hAnsi="Arial Narrow" w:cs="Times New Roman"/>
          <w:spacing w:val="-3"/>
          <w:szCs w:val="24"/>
        </w:rPr>
        <w:t xml:space="preserve"> and all conditions of the Bid Documents. </w:t>
      </w:r>
    </w:p>
    <w:p w14:paraId="309E1EE7" w14:textId="03D952D1" w:rsidR="00E77B28" w:rsidRDefault="00E77B28" w:rsidP="007B41C8">
      <w:pPr>
        <w:tabs>
          <w:tab w:val="left" w:pos="-720"/>
        </w:tabs>
        <w:suppressAutoHyphens/>
        <w:spacing w:after="120" w:line="276" w:lineRule="auto"/>
        <w:jc w:val="both"/>
        <w:rPr>
          <w:rFonts w:ascii="Arial Narrow" w:hAnsi="Arial Narrow" w:cs="Times New Roman"/>
          <w:spacing w:val="-3"/>
          <w:szCs w:val="24"/>
        </w:rPr>
      </w:pPr>
      <w:r w:rsidRPr="005B338F">
        <w:rPr>
          <w:rFonts w:ascii="Arial Narrow" w:hAnsi="Arial Narrow" w:cs="Times New Roman"/>
          <w:spacing w:val="-3"/>
          <w:szCs w:val="24"/>
        </w:rPr>
        <w:t xml:space="preserve">The successful bidder shall commence work with adequate force and equipment on a date to be specified in a written order of the Owner and shall complete work within the time prescribed in the Contract Documents.  </w:t>
      </w:r>
      <w:r w:rsidR="00FD2EA6" w:rsidRPr="005B338F">
        <w:rPr>
          <w:rFonts w:ascii="Arial Narrow" w:hAnsi="Arial Narrow" w:cs="Times New Roman"/>
          <w:spacing w:val="-3"/>
          <w:szCs w:val="24"/>
        </w:rPr>
        <w:t xml:space="preserve">By submitting a Bid, the Contractor certifies that he has under his direct control or at his disposal the men, equipment, and materials required to execute this work as specified.  Lack of such control or availability of men, equipment, and materials shall constitute failure to properly execute the contract.  Performance and Labor and Material Payment Bonds will be required for 100 percent of the Contract Price.  </w:t>
      </w:r>
    </w:p>
    <w:p w14:paraId="2823158D" w14:textId="77777777" w:rsidR="00E27A6B" w:rsidRPr="008B15AC" w:rsidRDefault="00E27A6B" w:rsidP="00E27A6B">
      <w:pPr>
        <w:jc w:val="both"/>
        <w:rPr>
          <w:rFonts w:ascii="Arial Narrow" w:hAnsi="Arial Narrow"/>
          <w:szCs w:val="24"/>
        </w:rPr>
      </w:pPr>
      <w:r w:rsidRPr="008B15AC">
        <w:rPr>
          <w:rFonts w:ascii="Arial Narrow" w:hAnsi="Arial Narrow"/>
          <w:szCs w:val="24"/>
        </w:rPr>
        <w:t xml:space="preserve">This project is funded under </w:t>
      </w:r>
      <w:proofErr w:type="gramStart"/>
      <w:r w:rsidRPr="008B15AC">
        <w:rPr>
          <w:rFonts w:ascii="Arial Narrow" w:hAnsi="Arial Narrow"/>
          <w:szCs w:val="24"/>
        </w:rPr>
        <w:t>provisions</w:t>
      </w:r>
      <w:proofErr w:type="gramEnd"/>
      <w:r w:rsidRPr="008B15AC">
        <w:rPr>
          <w:rFonts w:ascii="Arial Narrow" w:hAnsi="Arial Narrow"/>
          <w:szCs w:val="24"/>
        </w:rPr>
        <w:t xml:space="preserve"> of the Airport and Airway Safety and Capacity Act of 1987.  Certain mandatory federal requirements apply to this solicitation and will be made a part of any contract awarded:</w:t>
      </w:r>
    </w:p>
    <w:p w14:paraId="64FE78FE" w14:textId="77777777" w:rsidR="00E27A6B" w:rsidRPr="008B15AC" w:rsidRDefault="00E27A6B" w:rsidP="00E27A6B">
      <w:pPr>
        <w:jc w:val="both"/>
        <w:rPr>
          <w:rFonts w:ascii="Arial Narrow" w:hAnsi="Arial Narrow"/>
          <w:szCs w:val="24"/>
        </w:rPr>
      </w:pPr>
    </w:p>
    <w:p w14:paraId="1174A003" w14:textId="77777777" w:rsidR="00E27A6B" w:rsidRPr="008B15AC" w:rsidRDefault="00E27A6B" w:rsidP="00E27A6B">
      <w:pPr>
        <w:tabs>
          <w:tab w:val="left" w:pos="-1440"/>
        </w:tabs>
        <w:ind w:left="720" w:hanging="720"/>
        <w:jc w:val="both"/>
        <w:rPr>
          <w:rFonts w:ascii="Arial Narrow" w:hAnsi="Arial Narrow"/>
          <w:szCs w:val="24"/>
        </w:rPr>
      </w:pPr>
      <w:r w:rsidRPr="008B15AC">
        <w:rPr>
          <w:rFonts w:ascii="Arial Narrow" w:hAnsi="Arial Narrow"/>
          <w:szCs w:val="24"/>
        </w:rPr>
        <w:t>(a)</w:t>
      </w:r>
      <w:r w:rsidRPr="008B15AC">
        <w:rPr>
          <w:rFonts w:ascii="Arial Narrow" w:hAnsi="Arial Narrow"/>
          <w:szCs w:val="24"/>
        </w:rPr>
        <w:tab/>
        <w:t>Presidents Executive Order No. 11246 as amended by 29 CFR Part 30 and 41 CFR Part 60.</w:t>
      </w:r>
    </w:p>
    <w:p w14:paraId="422B509B" w14:textId="77777777" w:rsidR="00E27A6B" w:rsidRPr="008B15AC" w:rsidRDefault="00E27A6B" w:rsidP="00E27A6B">
      <w:pPr>
        <w:tabs>
          <w:tab w:val="left" w:pos="-1440"/>
        </w:tabs>
        <w:ind w:left="720" w:hanging="720"/>
        <w:jc w:val="both"/>
        <w:rPr>
          <w:rFonts w:ascii="Arial Narrow" w:hAnsi="Arial Narrow"/>
          <w:szCs w:val="24"/>
        </w:rPr>
      </w:pPr>
      <w:r w:rsidRPr="008B15AC">
        <w:rPr>
          <w:rFonts w:ascii="Arial Narrow" w:hAnsi="Arial Narrow"/>
          <w:szCs w:val="24"/>
        </w:rPr>
        <w:t>(b)</w:t>
      </w:r>
      <w:r w:rsidRPr="008B15AC">
        <w:rPr>
          <w:rFonts w:ascii="Arial Narrow" w:hAnsi="Arial Narrow"/>
          <w:szCs w:val="24"/>
        </w:rPr>
        <w:tab/>
        <w:t>Davis Bacon and Related Acts, 29 CFR Parts 1, 3 and 5.</w:t>
      </w:r>
    </w:p>
    <w:p w14:paraId="12C02905" w14:textId="77777777" w:rsidR="00E27A6B" w:rsidRPr="008B15AC" w:rsidRDefault="00E27A6B" w:rsidP="00E27A6B">
      <w:pPr>
        <w:tabs>
          <w:tab w:val="left" w:pos="-1440"/>
        </w:tabs>
        <w:ind w:left="720" w:hanging="720"/>
        <w:jc w:val="both"/>
        <w:rPr>
          <w:rFonts w:ascii="Arial Narrow" w:hAnsi="Arial Narrow"/>
          <w:szCs w:val="24"/>
        </w:rPr>
      </w:pPr>
      <w:r w:rsidRPr="008B15AC">
        <w:rPr>
          <w:rFonts w:ascii="Arial Narrow" w:hAnsi="Arial Narrow"/>
          <w:szCs w:val="24"/>
        </w:rPr>
        <w:t>(c)</w:t>
      </w:r>
      <w:r w:rsidRPr="008B15AC">
        <w:rPr>
          <w:rFonts w:ascii="Arial Narrow" w:hAnsi="Arial Narrow"/>
          <w:szCs w:val="24"/>
        </w:rPr>
        <w:tab/>
        <w:t>Copeland Act, 29 CFR Part 3.</w:t>
      </w:r>
    </w:p>
    <w:p w14:paraId="70F26F11" w14:textId="77777777" w:rsidR="00E27A6B" w:rsidRPr="008B15AC" w:rsidRDefault="00E27A6B" w:rsidP="00E27A6B">
      <w:pPr>
        <w:tabs>
          <w:tab w:val="left" w:pos="-1440"/>
        </w:tabs>
        <w:ind w:left="720" w:hanging="720"/>
        <w:jc w:val="both"/>
        <w:rPr>
          <w:rFonts w:ascii="Arial Narrow" w:hAnsi="Arial Narrow"/>
          <w:szCs w:val="24"/>
        </w:rPr>
      </w:pPr>
      <w:r w:rsidRPr="008B15AC">
        <w:rPr>
          <w:rFonts w:ascii="Arial Narrow" w:hAnsi="Arial Narrow"/>
          <w:szCs w:val="24"/>
        </w:rPr>
        <w:t>(d)</w:t>
      </w:r>
      <w:r w:rsidRPr="008B15AC">
        <w:rPr>
          <w:rFonts w:ascii="Arial Narrow" w:hAnsi="Arial Narrow"/>
          <w:szCs w:val="24"/>
        </w:rPr>
        <w:tab/>
        <w:t>Contact Work Hours and Safety Standards Act.</w:t>
      </w:r>
    </w:p>
    <w:p w14:paraId="1F9BDF9B" w14:textId="77777777" w:rsidR="00E27A6B" w:rsidRPr="008B15AC" w:rsidRDefault="00E27A6B" w:rsidP="00E27A6B">
      <w:pPr>
        <w:tabs>
          <w:tab w:val="left" w:pos="-1440"/>
        </w:tabs>
        <w:ind w:left="720" w:hanging="720"/>
        <w:jc w:val="both"/>
        <w:rPr>
          <w:rFonts w:ascii="Arial Narrow" w:hAnsi="Arial Narrow"/>
          <w:szCs w:val="24"/>
        </w:rPr>
      </w:pPr>
      <w:r w:rsidRPr="008B15AC">
        <w:rPr>
          <w:rFonts w:ascii="Arial Narrow" w:hAnsi="Arial Narrow"/>
          <w:szCs w:val="24"/>
        </w:rPr>
        <w:t>(e)</w:t>
      </w:r>
      <w:r w:rsidRPr="008B15AC">
        <w:rPr>
          <w:rFonts w:ascii="Arial Narrow" w:hAnsi="Arial Narrow"/>
          <w:szCs w:val="24"/>
        </w:rPr>
        <w:tab/>
        <w:t>Title VI of Civil Rights Act of 1964.</w:t>
      </w:r>
    </w:p>
    <w:p w14:paraId="64F8640C" w14:textId="74101681" w:rsidR="00E27A6B" w:rsidRPr="005B338F" w:rsidRDefault="00E27A6B" w:rsidP="00A14C94">
      <w:pPr>
        <w:tabs>
          <w:tab w:val="left" w:pos="-1440"/>
        </w:tabs>
        <w:ind w:left="720" w:hanging="720"/>
        <w:jc w:val="both"/>
        <w:rPr>
          <w:rFonts w:ascii="Arial Narrow" w:hAnsi="Arial Narrow" w:cs="Times New Roman"/>
          <w:spacing w:val="-3"/>
          <w:szCs w:val="24"/>
        </w:rPr>
      </w:pPr>
      <w:r w:rsidRPr="008B15AC">
        <w:rPr>
          <w:rFonts w:ascii="Arial Narrow" w:hAnsi="Arial Narrow"/>
          <w:szCs w:val="24"/>
        </w:rPr>
        <w:t>(f)</w:t>
      </w:r>
      <w:r w:rsidRPr="008B15AC">
        <w:rPr>
          <w:rFonts w:ascii="Arial Narrow" w:hAnsi="Arial Narrow"/>
          <w:szCs w:val="24"/>
        </w:rPr>
        <w:tab/>
        <w:t xml:space="preserve">Disadvantage Business Enterprises (DBE) participation will be required as described in 49 CFR Part 23 and Part 26 and all pertinent amendments. </w:t>
      </w:r>
      <w:r w:rsidRPr="008B15AC">
        <w:rPr>
          <w:rFonts w:ascii="Arial Narrow" w:hAnsi="Arial Narrow"/>
          <w:b/>
          <w:szCs w:val="24"/>
          <w:u w:val="single"/>
        </w:rPr>
        <w:t xml:space="preserve">The DBE goal for this project has been established to be </w:t>
      </w:r>
      <w:r w:rsidR="00044CBA" w:rsidRPr="00044CBA">
        <w:rPr>
          <w:rFonts w:ascii="Arial Narrow" w:hAnsi="Arial Narrow"/>
          <w:b/>
          <w:szCs w:val="24"/>
          <w:u w:val="single"/>
        </w:rPr>
        <w:t>11.57</w:t>
      </w:r>
      <w:r w:rsidRPr="00044CBA">
        <w:rPr>
          <w:rFonts w:ascii="Arial Narrow" w:hAnsi="Arial Narrow"/>
          <w:b/>
          <w:szCs w:val="24"/>
          <w:u w:val="single"/>
        </w:rPr>
        <w:t xml:space="preserve"> %.</w:t>
      </w:r>
    </w:p>
    <w:p w14:paraId="3D14621A" w14:textId="77777777" w:rsidR="00C90DA2" w:rsidRPr="005B338F" w:rsidRDefault="00C90DA2" w:rsidP="007B41C8">
      <w:pPr>
        <w:tabs>
          <w:tab w:val="left" w:pos="-720"/>
        </w:tabs>
        <w:suppressAutoHyphens/>
        <w:spacing w:before="240" w:after="60" w:line="276" w:lineRule="auto"/>
        <w:jc w:val="both"/>
        <w:rPr>
          <w:rFonts w:ascii="Arial Narrow" w:hAnsi="Arial Narrow" w:cs="Times New Roman"/>
          <w:b/>
          <w:color w:val="000000"/>
          <w:spacing w:val="-3"/>
          <w:szCs w:val="24"/>
        </w:rPr>
      </w:pPr>
      <w:r w:rsidRPr="005B338F">
        <w:rPr>
          <w:rFonts w:ascii="Arial Narrow" w:hAnsi="Arial Narrow" w:cs="Times New Roman"/>
          <w:b/>
          <w:color w:val="000000"/>
          <w:spacing w:val="-3"/>
          <w:szCs w:val="24"/>
        </w:rPr>
        <w:t>STATE ETHICS ACT</w:t>
      </w:r>
    </w:p>
    <w:p w14:paraId="4926E11A" w14:textId="2318A8DB" w:rsidR="00D07D5A" w:rsidRDefault="00B57BF4" w:rsidP="002676DF">
      <w:pPr>
        <w:tabs>
          <w:tab w:val="left" w:pos="-720"/>
        </w:tabs>
        <w:suppressAutoHyphens/>
        <w:spacing w:after="120" w:line="276" w:lineRule="auto"/>
        <w:jc w:val="both"/>
        <w:rPr>
          <w:rFonts w:ascii="Arial Narrow" w:hAnsi="Arial Narrow" w:cs="Times New Roman"/>
          <w:spacing w:val="-3"/>
          <w:szCs w:val="24"/>
        </w:rPr>
      </w:pPr>
      <w:r w:rsidRPr="005B338F">
        <w:rPr>
          <w:rFonts w:ascii="Arial Narrow" w:hAnsi="Arial Narrow" w:cs="Times New Roman"/>
          <w:spacing w:val="-3"/>
          <w:szCs w:val="24"/>
        </w:rPr>
        <w:t xml:space="preserve">For all actions involving procurement of supplies, services, or construction for the </w:t>
      </w:r>
      <w:r w:rsidR="00F22388">
        <w:rPr>
          <w:rFonts w:ascii="Arial Narrow" w:hAnsi="Arial Narrow" w:cs="Times New Roman"/>
          <w:spacing w:val="-3"/>
          <w:szCs w:val="24"/>
        </w:rPr>
        <w:t>Clarendon</w:t>
      </w:r>
      <w:r w:rsidR="00B97244">
        <w:rPr>
          <w:rFonts w:ascii="Arial Narrow" w:hAnsi="Arial Narrow" w:cs="Times New Roman"/>
          <w:spacing w:val="-3"/>
          <w:szCs w:val="24"/>
        </w:rPr>
        <w:t xml:space="preserve"> County and </w:t>
      </w:r>
      <w:r w:rsidR="00F22388">
        <w:rPr>
          <w:rFonts w:ascii="Arial Narrow" w:hAnsi="Arial Narrow" w:cs="Times New Roman"/>
          <w:spacing w:val="-3"/>
          <w:szCs w:val="24"/>
        </w:rPr>
        <w:t>Santee Cooper</w:t>
      </w:r>
      <w:r w:rsidR="00B97244">
        <w:rPr>
          <w:rFonts w:ascii="Arial Narrow" w:hAnsi="Arial Narrow" w:cs="Times New Roman"/>
          <w:spacing w:val="-3"/>
          <w:szCs w:val="24"/>
        </w:rPr>
        <w:t xml:space="preserve"> Regional Airport</w:t>
      </w:r>
      <w:r w:rsidRPr="005B338F">
        <w:rPr>
          <w:rFonts w:ascii="Arial Narrow" w:hAnsi="Arial Narrow" w:cs="Times New Roman"/>
          <w:spacing w:val="-3"/>
          <w:szCs w:val="24"/>
        </w:rPr>
        <w:t>, the provisions of Chapter 13 of Title 8 (State Ethics Act) of the South Carolina Code of Laws, 1976, [8-13-100 – 8-13-1520], as it may be amended from time to time, shall be complied with.</w:t>
      </w:r>
    </w:p>
    <w:p w14:paraId="38ECFA7F" w14:textId="2AF346B4" w:rsidR="00D07D5A" w:rsidRPr="008B15AC" w:rsidRDefault="00D07D5A" w:rsidP="002676DF">
      <w:pPr>
        <w:tabs>
          <w:tab w:val="left" w:pos="-1440"/>
        </w:tabs>
        <w:jc w:val="both"/>
        <w:rPr>
          <w:rFonts w:ascii="Arial Narrow" w:hAnsi="Arial Narrow"/>
          <w:szCs w:val="24"/>
        </w:rPr>
      </w:pPr>
      <w:r w:rsidRPr="008B15AC">
        <w:rPr>
          <w:rFonts w:ascii="Arial Narrow" w:hAnsi="Arial Narrow"/>
          <w:bCs/>
          <w:szCs w:val="24"/>
        </w:rPr>
        <w:t xml:space="preserve">The County of </w:t>
      </w:r>
      <w:r w:rsidR="00F22388">
        <w:rPr>
          <w:rFonts w:ascii="Arial Narrow" w:hAnsi="Arial Narrow"/>
          <w:bCs/>
          <w:szCs w:val="24"/>
        </w:rPr>
        <w:t>Clarendon</w:t>
      </w:r>
      <w:r w:rsidRPr="008B15AC">
        <w:rPr>
          <w:rFonts w:ascii="Arial Narrow" w:hAnsi="Arial Narrow"/>
          <w:bCs/>
          <w:szCs w:val="24"/>
        </w:rPr>
        <w:t xml:space="preserve"> </w:t>
      </w:r>
      <w:r w:rsidRPr="008B15AC">
        <w:rPr>
          <w:rFonts w:ascii="Arial Narrow" w:hAnsi="Arial Narrow"/>
          <w:szCs w:val="24"/>
        </w:rPr>
        <w:t xml:space="preserve">(the Owner) reserves the right to waive any informalities or irregularities in the bids received, to negotiate certain or all </w:t>
      </w:r>
      <w:proofErr w:type="gramStart"/>
      <w:r w:rsidRPr="008B15AC">
        <w:rPr>
          <w:rFonts w:ascii="Arial Narrow" w:hAnsi="Arial Narrow"/>
          <w:szCs w:val="24"/>
        </w:rPr>
        <w:t>contract</w:t>
      </w:r>
      <w:proofErr w:type="gramEnd"/>
      <w:r w:rsidRPr="008B15AC">
        <w:rPr>
          <w:rFonts w:ascii="Arial Narrow" w:hAnsi="Arial Narrow"/>
          <w:szCs w:val="24"/>
        </w:rPr>
        <w:t xml:space="preserve"> bid items, to reject any or all bids and to award or refrain from awarding the contract for the work, whichever is deemed to be in the Owner's best interests.</w:t>
      </w:r>
    </w:p>
    <w:p w14:paraId="7652A86F" w14:textId="77777777" w:rsidR="00D07D5A" w:rsidRPr="008B15AC" w:rsidRDefault="00D07D5A" w:rsidP="00D07D5A">
      <w:pPr>
        <w:jc w:val="both"/>
        <w:rPr>
          <w:rFonts w:ascii="Arial Narrow" w:hAnsi="Arial Narrow"/>
          <w:szCs w:val="24"/>
        </w:rPr>
      </w:pPr>
    </w:p>
    <w:p w14:paraId="5C14A368" w14:textId="1FC224FE" w:rsidR="00D07D5A" w:rsidRPr="008B15AC" w:rsidRDefault="0067594A" w:rsidP="00D07D5A">
      <w:pPr>
        <w:jc w:val="both"/>
        <w:rPr>
          <w:rFonts w:ascii="Arial Narrow" w:hAnsi="Arial Narrow"/>
          <w:szCs w:val="24"/>
        </w:rPr>
      </w:pPr>
      <w:r>
        <w:rPr>
          <w:rFonts w:ascii="Arial Narrow" w:hAnsi="Arial Narrow"/>
          <w:szCs w:val="24"/>
        </w:rPr>
        <w:t>Billy Timmons</w:t>
      </w:r>
    </w:p>
    <w:p w14:paraId="1ECDBB01" w14:textId="23ECD7F0" w:rsidR="00D07D5A" w:rsidRPr="008B15AC" w:rsidRDefault="0067594A" w:rsidP="00D07D5A">
      <w:pPr>
        <w:jc w:val="both"/>
        <w:rPr>
          <w:rFonts w:ascii="Arial Narrow" w:hAnsi="Arial Narrow"/>
          <w:szCs w:val="24"/>
        </w:rPr>
      </w:pPr>
      <w:r>
        <w:rPr>
          <w:rFonts w:ascii="Arial Narrow" w:hAnsi="Arial Narrow"/>
          <w:szCs w:val="24"/>
        </w:rPr>
        <w:t>County Engineer</w:t>
      </w:r>
    </w:p>
    <w:p w14:paraId="558BD042" w14:textId="088739D2" w:rsidR="00D07D5A" w:rsidRPr="008B15AC" w:rsidRDefault="002E2B35" w:rsidP="00D07D5A">
      <w:pPr>
        <w:jc w:val="both"/>
        <w:rPr>
          <w:rFonts w:ascii="Arial Narrow" w:hAnsi="Arial Narrow"/>
          <w:szCs w:val="24"/>
        </w:rPr>
      </w:pPr>
      <w:r>
        <w:rPr>
          <w:rFonts w:ascii="Arial Narrow" w:hAnsi="Arial Narrow"/>
          <w:szCs w:val="24"/>
        </w:rPr>
        <w:t>Clarendon</w:t>
      </w:r>
      <w:r w:rsidR="00D07D5A" w:rsidRPr="008B15AC">
        <w:rPr>
          <w:rFonts w:ascii="Arial Narrow" w:hAnsi="Arial Narrow"/>
          <w:szCs w:val="24"/>
        </w:rPr>
        <w:t xml:space="preserve"> </w:t>
      </w:r>
      <w:r w:rsidR="00974624">
        <w:rPr>
          <w:rFonts w:ascii="Arial Narrow" w:hAnsi="Arial Narrow"/>
          <w:szCs w:val="24"/>
        </w:rPr>
        <w:t>County</w:t>
      </w:r>
    </w:p>
    <w:p w14:paraId="6DCEFDD6" w14:textId="77777777" w:rsidR="00D07D5A" w:rsidRPr="005B338F" w:rsidRDefault="00D07D5A" w:rsidP="007B41C8">
      <w:pPr>
        <w:tabs>
          <w:tab w:val="left" w:pos="-720"/>
        </w:tabs>
        <w:suppressAutoHyphens/>
        <w:spacing w:after="120" w:line="276" w:lineRule="auto"/>
        <w:jc w:val="both"/>
        <w:rPr>
          <w:rFonts w:ascii="Arial Narrow" w:hAnsi="Arial Narrow" w:cs="Times New Roman"/>
          <w:spacing w:val="-3"/>
          <w:szCs w:val="24"/>
        </w:rPr>
      </w:pPr>
    </w:p>
    <w:p w14:paraId="0DBC61DB" w14:textId="18E53658" w:rsidR="007604C1" w:rsidRPr="005B338F" w:rsidRDefault="00B57BF4" w:rsidP="00095E6E">
      <w:pPr>
        <w:tabs>
          <w:tab w:val="left" w:pos="-720"/>
        </w:tabs>
        <w:suppressAutoHyphens/>
        <w:spacing w:after="120" w:line="276" w:lineRule="auto"/>
        <w:contextualSpacing/>
        <w:jc w:val="both"/>
        <w:rPr>
          <w:rFonts w:ascii="Arial Narrow" w:hAnsi="Arial Narrow" w:cs="Times New Roman"/>
          <w:spacing w:val="-3"/>
          <w:szCs w:val="24"/>
        </w:rPr>
      </w:pPr>
      <w:r w:rsidRPr="005B338F">
        <w:rPr>
          <w:rFonts w:ascii="Arial Narrow" w:hAnsi="Arial Narrow" w:cs="Times New Roman"/>
          <w:spacing w:val="-3"/>
          <w:szCs w:val="24"/>
        </w:rPr>
        <w:tab/>
      </w:r>
      <w:r w:rsidRPr="005B338F">
        <w:rPr>
          <w:rFonts w:ascii="Arial Narrow" w:hAnsi="Arial Narrow" w:cs="Times New Roman"/>
          <w:spacing w:val="-3"/>
          <w:szCs w:val="24"/>
        </w:rPr>
        <w:tab/>
      </w:r>
      <w:r w:rsidRPr="005B338F">
        <w:rPr>
          <w:rFonts w:ascii="Arial Narrow" w:hAnsi="Arial Narrow" w:cs="Times New Roman"/>
          <w:spacing w:val="-3"/>
          <w:szCs w:val="24"/>
        </w:rPr>
        <w:tab/>
      </w:r>
      <w:r w:rsidRPr="005B338F">
        <w:rPr>
          <w:rFonts w:ascii="Arial Narrow" w:hAnsi="Arial Narrow" w:cs="Times New Roman"/>
          <w:spacing w:val="-3"/>
          <w:szCs w:val="24"/>
        </w:rPr>
        <w:tab/>
      </w:r>
      <w:r w:rsidRPr="005B338F">
        <w:rPr>
          <w:rFonts w:ascii="Arial Narrow" w:hAnsi="Arial Narrow" w:cs="Times New Roman"/>
          <w:spacing w:val="-3"/>
          <w:szCs w:val="24"/>
        </w:rPr>
        <w:tab/>
      </w:r>
      <w:r w:rsidR="004F3137" w:rsidRPr="005B338F">
        <w:rPr>
          <w:rFonts w:ascii="Arial Narrow" w:hAnsi="Arial Narrow" w:cs="Times New Roman"/>
          <w:spacing w:val="-3"/>
          <w:szCs w:val="24"/>
        </w:rPr>
        <w:tab/>
      </w:r>
      <w:r w:rsidR="0022184B" w:rsidRPr="005B338F">
        <w:rPr>
          <w:rFonts w:ascii="Arial Narrow" w:hAnsi="Arial Narrow" w:cs="Times New Roman"/>
          <w:iCs/>
          <w:szCs w:val="24"/>
        </w:rPr>
        <w:t xml:space="preserve"> </w:t>
      </w:r>
    </w:p>
    <w:sectPr w:rsidR="007604C1" w:rsidRPr="005B338F" w:rsidSect="00297B44">
      <w:headerReference w:type="default" r:id="rId14"/>
      <w:footerReference w:type="default" r:id="rId15"/>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F88F3" w14:textId="77777777" w:rsidR="00535AB3" w:rsidRDefault="00535AB3" w:rsidP="000A2D17">
      <w:r>
        <w:separator/>
      </w:r>
    </w:p>
  </w:endnote>
  <w:endnote w:type="continuationSeparator" w:id="0">
    <w:p w14:paraId="7DE8D6F8" w14:textId="77777777" w:rsidR="00535AB3" w:rsidRDefault="00535AB3" w:rsidP="000A2D17">
      <w:r>
        <w:continuationSeparator/>
      </w:r>
    </w:p>
  </w:endnote>
  <w:endnote w:type="continuationNotice" w:id="1">
    <w:p w14:paraId="5AA639FE" w14:textId="77777777" w:rsidR="00535AB3" w:rsidRDefault="00535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E95EF" w14:textId="049B7CDB" w:rsidR="00F46CA5" w:rsidRPr="0003314E" w:rsidRDefault="002F7090" w:rsidP="00F46CA5">
    <w:pPr>
      <w:pBdr>
        <w:top w:val="single" w:sz="6" w:space="0" w:color="auto"/>
      </w:pBdr>
      <w:tabs>
        <w:tab w:val="right" w:pos="9360"/>
      </w:tabs>
      <w:jc w:val="center"/>
      <w:rPr>
        <w:rFonts w:ascii="Arial Narrow" w:hAnsi="Arial Narrow"/>
        <w:sz w:val="20"/>
      </w:rPr>
    </w:pPr>
    <w:r>
      <w:rPr>
        <w:rFonts w:ascii="Arial Narrow" w:hAnsi="Arial Narrow"/>
        <w:sz w:val="20"/>
      </w:rPr>
      <w:t>TAXIWAY RECONSTRUCTION AND</w:t>
    </w:r>
    <w:r w:rsidR="00F46CA5" w:rsidRPr="0003314E">
      <w:rPr>
        <w:rFonts w:ascii="Arial Narrow" w:hAnsi="Arial Narrow"/>
        <w:sz w:val="20"/>
      </w:rPr>
      <w:tab/>
    </w:r>
    <w:r w:rsidR="00F46CA5">
      <w:rPr>
        <w:rFonts w:ascii="Arial Narrow" w:hAnsi="Arial Narrow"/>
        <w:sz w:val="20"/>
      </w:rPr>
      <w:t>NOTICE TO BIDDERS</w:t>
    </w:r>
  </w:p>
  <w:p w14:paraId="429AC91E" w14:textId="05E5F1AA" w:rsidR="00F46CA5" w:rsidRPr="0003314E" w:rsidRDefault="00806160" w:rsidP="00F46CA5">
    <w:pPr>
      <w:pBdr>
        <w:top w:val="single" w:sz="6" w:space="0" w:color="auto"/>
      </w:pBdr>
      <w:tabs>
        <w:tab w:val="right" w:pos="9360"/>
      </w:tabs>
      <w:jc w:val="center"/>
      <w:rPr>
        <w:rFonts w:ascii="Arial Narrow" w:hAnsi="Arial Narrow"/>
        <w:sz w:val="20"/>
      </w:rPr>
    </w:pPr>
    <w:r>
      <w:rPr>
        <w:rFonts w:ascii="Arial Narrow" w:hAnsi="Arial Narrow"/>
        <w:sz w:val="20"/>
      </w:rPr>
      <w:t>LIGHTING REHABILITATION PROJECT</w:t>
    </w:r>
    <w:r w:rsidR="00F46CA5" w:rsidRPr="0003314E">
      <w:rPr>
        <w:rFonts w:ascii="Arial Narrow" w:hAnsi="Arial Narrow"/>
        <w:sz w:val="20"/>
      </w:rPr>
      <w:tab/>
      <w:t>Page</w:t>
    </w:r>
    <w:r w:rsidR="00F46CA5">
      <w:rPr>
        <w:rFonts w:ascii="Arial Narrow" w:hAnsi="Arial Narrow"/>
        <w:sz w:val="20"/>
      </w:rPr>
      <w:t xml:space="preserve"> NTB-</w:t>
    </w:r>
    <w:r w:rsidR="00F46CA5" w:rsidRPr="0003314E">
      <w:rPr>
        <w:rFonts w:ascii="Arial Narrow" w:hAnsi="Arial Narrow"/>
        <w:b/>
        <w:sz w:val="20"/>
      </w:rPr>
      <w:fldChar w:fldCharType="begin"/>
    </w:r>
    <w:r w:rsidR="00F46CA5" w:rsidRPr="0003314E">
      <w:rPr>
        <w:rFonts w:ascii="Arial Narrow" w:hAnsi="Arial Narrow"/>
        <w:b/>
        <w:sz w:val="20"/>
      </w:rPr>
      <w:instrText xml:space="preserve"> PAGE  \* Arabic  \* MERGEFORMAT </w:instrText>
    </w:r>
    <w:r w:rsidR="00F46CA5" w:rsidRPr="0003314E">
      <w:rPr>
        <w:rFonts w:ascii="Arial Narrow" w:hAnsi="Arial Narrow"/>
        <w:b/>
        <w:sz w:val="20"/>
      </w:rPr>
      <w:fldChar w:fldCharType="separate"/>
    </w:r>
    <w:r w:rsidR="00F46CA5">
      <w:rPr>
        <w:rFonts w:ascii="Arial Narrow" w:hAnsi="Arial Narrow"/>
        <w:b/>
        <w:sz w:val="20"/>
      </w:rPr>
      <w:t>2</w:t>
    </w:r>
    <w:r w:rsidR="00F46CA5" w:rsidRPr="0003314E">
      <w:rPr>
        <w:rFonts w:ascii="Arial Narrow" w:hAnsi="Arial Narrow"/>
        <w:b/>
        <w:sz w:val="20"/>
      </w:rPr>
      <w:fldChar w:fldCharType="end"/>
    </w:r>
    <w:r w:rsidR="00F46CA5" w:rsidRPr="0003314E">
      <w:rPr>
        <w:rFonts w:ascii="Arial Narrow" w:hAnsi="Arial Narrow"/>
        <w:sz w:val="20"/>
      </w:rPr>
      <w:t xml:space="preserve"> of </w:t>
    </w:r>
    <w:r w:rsidR="00F46CA5" w:rsidRPr="0003314E">
      <w:rPr>
        <w:rFonts w:ascii="Arial Narrow" w:hAnsi="Arial Narrow"/>
        <w:b/>
        <w:sz w:val="20"/>
      </w:rPr>
      <w:fldChar w:fldCharType="begin"/>
    </w:r>
    <w:r w:rsidR="00F46CA5" w:rsidRPr="0003314E">
      <w:rPr>
        <w:rFonts w:ascii="Arial Narrow" w:hAnsi="Arial Narrow"/>
        <w:b/>
        <w:sz w:val="20"/>
      </w:rPr>
      <w:instrText xml:space="preserve"> NUMPAGES  \* Arabic  \* MERGEFORMAT </w:instrText>
    </w:r>
    <w:r w:rsidR="00F46CA5" w:rsidRPr="0003314E">
      <w:rPr>
        <w:rFonts w:ascii="Arial Narrow" w:hAnsi="Arial Narrow"/>
        <w:b/>
        <w:sz w:val="20"/>
      </w:rPr>
      <w:fldChar w:fldCharType="separate"/>
    </w:r>
    <w:r w:rsidR="00F46CA5">
      <w:rPr>
        <w:rFonts w:ascii="Arial Narrow" w:hAnsi="Arial Narrow"/>
        <w:b/>
        <w:sz w:val="20"/>
      </w:rPr>
      <w:t>4</w:t>
    </w:r>
    <w:r w:rsidR="00F46CA5" w:rsidRPr="0003314E">
      <w:rPr>
        <w:rFonts w:ascii="Arial Narrow" w:hAnsi="Arial Narrow"/>
        <w:b/>
        <w:sz w:val="20"/>
      </w:rPr>
      <w:fldChar w:fldCharType="end"/>
    </w:r>
    <w:r w:rsidR="00F46CA5" w:rsidRPr="0003314E">
      <w:rPr>
        <w:rFonts w:ascii="Arial Narrow" w:hAnsi="Arial Narrow"/>
        <w:sz w:val="20"/>
      </w:rPr>
      <w:t xml:space="preserve"> </w:t>
    </w:r>
  </w:p>
  <w:p w14:paraId="38D17481" w14:textId="5C351E4B" w:rsidR="0022184B" w:rsidRPr="003043BD" w:rsidRDefault="003043BD" w:rsidP="00F46CA5">
    <w:pPr>
      <w:pStyle w:val="Footer"/>
      <w:rPr>
        <w:rFonts w:ascii="Arial Narrow" w:hAnsi="Arial Narrow"/>
        <w:sz w:val="20"/>
      </w:rPr>
    </w:pPr>
    <w:r w:rsidRPr="00653A46">
      <w:rPr>
        <w:rFonts w:ascii="Arial Narrow" w:hAnsi="Arial Narrow"/>
        <w:sz w:val="20"/>
      </w:rPr>
      <w:t>HOLT PROJECT NO. SC0306-0</w:t>
    </w:r>
    <w:r>
      <w:rPr>
        <w:rFonts w:ascii="Arial Narrow" w:hAnsi="Arial Narrow"/>
        <w:sz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AC9FB" w14:textId="77777777" w:rsidR="00535AB3" w:rsidRDefault="00535AB3" w:rsidP="000A2D17">
      <w:r>
        <w:separator/>
      </w:r>
    </w:p>
  </w:footnote>
  <w:footnote w:type="continuationSeparator" w:id="0">
    <w:p w14:paraId="1316AE12" w14:textId="77777777" w:rsidR="00535AB3" w:rsidRDefault="00535AB3" w:rsidP="000A2D17">
      <w:r>
        <w:continuationSeparator/>
      </w:r>
    </w:p>
  </w:footnote>
  <w:footnote w:type="continuationNotice" w:id="1">
    <w:p w14:paraId="48C897B3" w14:textId="77777777" w:rsidR="00535AB3" w:rsidRDefault="00535A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83F66" w14:textId="7D826AD1" w:rsidR="0022184B" w:rsidRPr="00687AAB" w:rsidRDefault="001E2848" w:rsidP="00D77395">
    <w:pPr>
      <w:rPr>
        <w:rFonts w:ascii="Arial Narrow" w:hAnsi="Arial Narrow" w:cs="Times New Roman"/>
        <w:sz w:val="20"/>
      </w:rPr>
    </w:pPr>
    <w:r>
      <w:rPr>
        <w:rFonts w:ascii="Arial Narrow" w:hAnsi="Arial Narrow" w:cs="Times New Roman"/>
        <w:noProof/>
        <w:sz w:val="20"/>
      </w:rPr>
      <w:drawing>
        <wp:anchor distT="0" distB="0" distL="114300" distR="114300" simplePos="0" relativeHeight="251658240" behindDoc="1" locked="0" layoutInCell="1" allowOverlap="1" wp14:anchorId="12063625" wp14:editId="6A124CD5">
          <wp:simplePos x="0" y="0"/>
          <wp:positionH relativeFrom="column">
            <wp:posOffset>5294630</wp:posOffset>
          </wp:positionH>
          <wp:positionV relativeFrom="paragraph">
            <wp:posOffset>-318982</wp:posOffset>
          </wp:positionV>
          <wp:extent cx="603250" cy="585470"/>
          <wp:effectExtent l="0" t="0" r="6350" b="5080"/>
          <wp:wrapNone/>
          <wp:docPr id="717884831" name="Picture 1" descr="A logo of county of clarend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84831" name="Picture 1" descr="A logo of county of clarend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585470"/>
                  </a:xfrm>
                  <a:prstGeom prst="rect">
                    <a:avLst/>
                  </a:prstGeom>
                  <a:noFill/>
                </pic:spPr>
              </pic:pic>
            </a:graphicData>
          </a:graphic>
          <wp14:sizeRelH relativeFrom="page">
            <wp14:pctWidth>0</wp14:pctWidth>
          </wp14:sizeRelH>
          <wp14:sizeRelV relativeFrom="page">
            <wp14:pctHeight>0</wp14:pctHeight>
          </wp14:sizeRelV>
        </wp:anchor>
      </w:drawing>
    </w:r>
    <w:r w:rsidR="00C30E3F">
      <w:rPr>
        <w:rFonts w:ascii="Arial Narrow" w:hAnsi="Arial Narrow" w:cs="Times New Roman"/>
        <w:sz w:val="20"/>
      </w:rPr>
      <w:t xml:space="preserve">CLARENDON </w:t>
    </w:r>
    <w:r w:rsidR="0040423C">
      <w:rPr>
        <w:rFonts w:ascii="Arial Narrow" w:hAnsi="Arial Narrow" w:cs="Times New Roman"/>
        <w:sz w:val="20"/>
      </w:rPr>
      <w:t>COUNTY</w:t>
    </w:r>
    <w:r w:rsidR="0040423C">
      <w:rPr>
        <w:rFonts w:ascii="Arial Narrow" w:hAnsi="Arial Narrow" w:cs="Times New Roman"/>
        <w:sz w:val="20"/>
      </w:rPr>
      <w:tab/>
    </w:r>
  </w:p>
  <w:p w14:paraId="4C380D8C" w14:textId="6F005477" w:rsidR="0022184B" w:rsidRPr="007949AE" w:rsidRDefault="00AD426A" w:rsidP="007949AE">
    <w:pPr>
      <w:pBdr>
        <w:bottom w:val="single" w:sz="4" w:space="1" w:color="auto"/>
      </w:pBdr>
      <w:rPr>
        <w:rFonts w:ascii="Arial Narrow" w:hAnsi="Arial Narrow" w:cs="Times New Roman"/>
        <w:sz w:val="20"/>
      </w:rPr>
    </w:pPr>
    <w:r>
      <w:rPr>
        <w:rFonts w:ascii="Arial Narrow" w:hAnsi="Arial Narrow" w:cs="Times New Roman"/>
        <w:sz w:val="20"/>
      </w:rPr>
      <w:t>SANTEE COOPER</w:t>
    </w:r>
    <w:r w:rsidR="00FD6330">
      <w:rPr>
        <w:rFonts w:ascii="Arial Narrow" w:hAnsi="Arial Narrow" w:cs="Times New Roman"/>
        <w:sz w:val="20"/>
      </w:rPr>
      <w:t xml:space="preserve"> REGIONAL AIRPO</w:t>
    </w:r>
    <w:r w:rsidR="00FD36BA">
      <w:rPr>
        <w:rFonts w:ascii="Arial Narrow" w:hAnsi="Arial Narrow" w:cs="Times New Roman"/>
        <w:sz w:val="20"/>
      </w:rPr>
      <w:t>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B0368"/>
    <w:multiLevelType w:val="hybridMultilevel"/>
    <w:tmpl w:val="22240A8A"/>
    <w:lvl w:ilvl="0" w:tplc="04090015">
      <w:start w:val="1"/>
      <w:numFmt w:val="upperLetter"/>
      <w:lvlText w:val="%1."/>
      <w:lvlJc w:val="left"/>
      <w:pPr>
        <w:ind w:left="720" w:hanging="360"/>
      </w:pPr>
      <w:rPr>
        <w:rFonts w:hint="default"/>
      </w:rPr>
    </w:lvl>
    <w:lvl w:ilvl="1" w:tplc="C7FC8236">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995FB8"/>
    <w:multiLevelType w:val="hybridMultilevel"/>
    <w:tmpl w:val="E148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7907766">
    <w:abstractNumId w:val="0"/>
  </w:num>
  <w:num w:numId="2" w16cid:durableId="1892614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D17"/>
    <w:rsid w:val="000013D4"/>
    <w:rsid w:val="0001026A"/>
    <w:rsid w:val="00010C8D"/>
    <w:rsid w:val="0002161D"/>
    <w:rsid w:val="00023F53"/>
    <w:rsid w:val="00030B4D"/>
    <w:rsid w:val="0003406B"/>
    <w:rsid w:val="000379B5"/>
    <w:rsid w:val="00044CBA"/>
    <w:rsid w:val="00045528"/>
    <w:rsid w:val="0004739D"/>
    <w:rsid w:val="00061BE9"/>
    <w:rsid w:val="00062800"/>
    <w:rsid w:val="00064554"/>
    <w:rsid w:val="000730F9"/>
    <w:rsid w:val="00082744"/>
    <w:rsid w:val="00091C45"/>
    <w:rsid w:val="00094054"/>
    <w:rsid w:val="00095E6E"/>
    <w:rsid w:val="000A2D17"/>
    <w:rsid w:val="000A3955"/>
    <w:rsid w:val="000A3BBE"/>
    <w:rsid w:val="000A5F83"/>
    <w:rsid w:val="000C0555"/>
    <w:rsid w:val="000C6B0D"/>
    <w:rsid w:val="000E13B7"/>
    <w:rsid w:val="000E65EF"/>
    <w:rsid w:val="000E6D57"/>
    <w:rsid w:val="000E77B7"/>
    <w:rsid w:val="001021B7"/>
    <w:rsid w:val="001035E4"/>
    <w:rsid w:val="00105BC5"/>
    <w:rsid w:val="00111D82"/>
    <w:rsid w:val="0011742C"/>
    <w:rsid w:val="00117E08"/>
    <w:rsid w:val="00121884"/>
    <w:rsid w:val="001248F9"/>
    <w:rsid w:val="00131CC7"/>
    <w:rsid w:val="00137FEF"/>
    <w:rsid w:val="00140D1F"/>
    <w:rsid w:val="00141675"/>
    <w:rsid w:val="00150AC5"/>
    <w:rsid w:val="001649AE"/>
    <w:rsid w:val="001739B3"/>
    <w:rsid w:val="001747C6"/>
    <w:rsid w:val="00175249"/>
    <w:rsid w:val="00187067"/>
    <w:rsid w:val="00190C6E"/>
    <w:rsid w:val="00191D78"/>
    <w:rsid w:val="001B6277"/>
    <w:rsid w:val="001C5C4F"/>
    <w:rsid w:val="001D2645"/>
    <w:rsid w:val="001D4699"/>
    <w:rsid w:val="001E2848"/>
    <w:rsid w:val="001E33F7"/>
    <w:rsid w:val="001E37E6"/>
    <w:rsid w:val="001E4EED"/>
    <w:rsid w:val="001E53E7"/>
    <w:rsid w:val="001E7CD4"/>
    <w:rsid w:val="001F6AEF"/>
    <w:rsid w:val="00201FF7"/>
    <w:rsid w:val="00202A0A"/>
    <w:rsid w:val="002147FA"/>
    <w:rsid w:val="002157FA"/>
    <w:rsid w:val="002208C5"/>
    <w:rsid w:val="0022184B"/>
    <w:rsid w:val="0022408B"/>
    <w:rsid w:val="00225876"/>
    <w:rsid w:val="002428D9"/>
    <w:rsid w:val="002620C8"/>
    <w:rsid w:val="002676DF"/>
    <w:rsid w:val="00271981"/>
    <w:rsid w:val="00274505"/>
    <w:rsid w:val="0027707D"/>
    <w:rsid w:val="00282DCE"/>
    <w:rsid w:val="0028485A"/>
    <w:rsid w:val="00290476"/>
    <w:rsid w:val="00293597"/>
    <w:rsid w:val="00297B44"/>
    <w:rsid w:val="002A393E"/>
    <w:rsid w:val="002B0133"/>
    <w:rsid w:val="002B4390"/>
    <w:rsid w:val="002B5DBF"/>
    <w:rsid w:val="002C1ECC"/>
    <w:rsid w:val="002C36C2"/>
    <w:rsid w:val="002D1C86"/>
    <w:rsid w:val="002D3E95"/>
    <w:rsid w:val="002D4C9D"/>
    <w:rsid w:val="002D737D"/>
    <w:rsid w:val="002E18E9"/>
    <w:rsid w:val="002E2B35"/>
    <w:rsid w:val="002E403E"/>
    <w:rsid w:val="002E5E91"/>
    <w:rsid w:val="002F6A07"/>
    <w:rsid w:val="002F7090"/>
    <w:rsid w:val="002F7361"/>
    <w:rsid w:val="00302477"/>
    <w:rsid w:val="003043BD"/>
    <w:rsid w:val="00320D24"/>
    <w:rsid w:val="00327C6B"/>
    <w:rsid w:val="0033447D"/>
    <w:rsid w:val="00342B6D"/>
    <w:rsid w:val="00342DA8"/>
    <w:rsid w:val="00345C20"/>
    <w:rsid w:val="00345FF9"/>
    <w:rsid w:val="00350012"/>
    <w:rsid w:val="0035101C"/>
    <w:rsid w:val="003519BA"/>
    <w:rsid w:val="00357D90"/>
    <w:rsid w:val="003603EC"/>
    <w:rsid w:val="003615BC"/>
    <w:rsid w:val="00365817"/>
    <w:rsid w:val="003738F9"/>
    <w:rsid w:val="003762F5"/>
    <w:rsid w:val="00376CAA"/>
    <w:rsid w:val="00384483"/>
    <w:rsid w:val="003936C5"/>
    <w:rsid w:val="003A1EFB"/>
    <w:rsid w:val="003B74A9"/>
    <w:rsid w:val="003C137C"/>
    <w:rsid w:val="003D164C"/>
    <w:rsid w:val="003D395C"/>
    <w:rsid w:val="00400005"/>
    <w:rsid w:val="0040038C"/>
    <w:rsid w:val="0040174C"/>
    <w:rsid w:val="00402EB9"/>
    <w:rsid w:val="0040423C"/>
    <w:rsid w:val="004052CF"/>
    <w:rsid w:val="0040663B"/>
    <w:rsid w:val="004110AE"/>
    <w:rsid w:val="004139AC"/>
    <w:rsid w:val="00417A63"/>
    <w:rsid w:val="00422E26"/>
    <w:rsid w:val="00430FA2"/>
    <w:rsid w:val="00432DE6"/>
    <w:rsid w:val="00436122"/>
    <w:rsid w:val="004366EE"/>
    <w:rsid w:val="00446F76"/>
    <w:rsid w:val="00453886"/>
    <w:rsid w:val="004554CF"/>
    <w:rsid w:val="00461B5B"/>
    <w:rsid w:val="004621B9"/>
    <w:rsid w:val="004627D4"/>
    <w:rsid w:val="004711AD"/>
    <w:rsid w:val="00473B61"/>
    <w:rsid w:val="0047535B"/>
    <w:rsid w:val="004960A3"/>
    <w:rsid w:val="004B1034"/>
    <w:rsid w:val="004B2988"/>
    <w:rsid w:val="004B5647"/>
    <w:rsid w:val="004C32E7"/>
    <w:rsid w:val="004D2A55"/>
    <w:rsid w:val="004D2E7F"/>
    <w:rsid w:val="004D3E19"/>
    <w:rsid w:val="004E08DE"/>
    <w:rsid w:val="004E5763"/>
    <w:rsid w:val="004F0C6A"/>
    <w:rsid w:val="004F0E41"/>
    <w:rsid w:val="004F3137"/>
    <w:rsid w:val="004F481E"/>
    <w:rsid w:val="004F6F4A"/>
    <w:rsid w:val="004F7C37"/>
    <w:rsid w:val="00503D04"/>
    <w:rsid w:val="0051071F"/>
    <w:rsid w:val="005259C7"/>
    <w:rsid w:val="00526B4B"/>
    <w:rsid w:val="0053090C"/>
    <w:rsid w:val="00535AB3"/>
    <w:rsid w:val="00537E02"/>
    <w:rsid w:val="00545CB9"/>
    <w:rsid w:val="00557767"/>
    <w:rsid w:val="00565425"/>
    <w:rsid w:val="00583356"/>
    <w:rsid w:val="00584A71"/>
    <w:rsid w:val="005924D1"/>
    <w:rsid w:val="005939E3"/>
    <w:rsid w:val="005A679F"/>
    <w:rsid w:val="005B312F"/>
    <w:rsid w:val="005B338F"/>
    <w:rsid w:val="005C3A22"/>
    <w:rsid w:val="005D55F3"/>
    <w:rsid w:val="005D5DAC"/>
    <w:rsid w:val="005E63FE"/>
    <w:rsid w:val="005E72F8"/>
    <w:rsid w:val="005F2D44"/>
    <w:rsid w:val="005F51D6"/>
    <w:rsid w:val="005F5EE3"/>
    <w:rsid w:val="00613B28"/>
    <w:rsid w:val="0062006D"/>
    <w:rsid w:val="006378DA"/>
    <w:rsid w:val="00645FD1"/>
    <w:rsid w:val="00647879"/>
    <w:rsid w:val="00654E9E"/>
    <w:rsid w:val="00666872"/>
    <w:rsid w:val="00666CB0"/>
    <w:rsid w:val="0066774F"/>
    <w:rsid w:val="00674590"/>
    <w:rsid w:val="0067594A"/>
    <w:rsid w:val="00683C7E"/>
    <w:rsid w:val="006846A1"/>
    <w:rsid w:val="00687AAB"/>
    <w:rsid w:val="006B0D98"/>
    <w:rsid w:val="006C045A"/>
    <w:rsid w:val="006D20BC"/>
    <w:rsid w:val="006E1A80"/>
    <w:rsid w:val="006E2C40"/>
    <w:rsid w:val="006E3BD9"/>
    <w:rsid w:val="006F0C03"/>
    <w:rsid w:val="006F3184"/>
    <w:rsid w:val="006F481A"/>
    <w:rsid w:val="00700250"/>
    <w:rsid w:val="007028AB"/>
    <w:rsid w:val="00703DBD"/>
    <w:rsid w:val="00720D7C"/>
    <w:rsid w:val="0072459B"/>
    <w:rsid w:val="0073193E"/>
    <w:rsid w:val="00744CEB"/>
    <w:rsid w:val="007604C1"/>
    <w:rsid w:val="00773A64"/>
    <w:rsid w:val="0078035B"/>
    <w:rsid w:val="007869B0"/>
    <w:rsid w:val="007908C8"/>
    <w:rsid w:val="0079119F"/>
    <w:rsid w:val="007949AE"/>
    <w:rsid w:val="007955DC"/>
    <w:rsid w:val="007A473C"/>
    <w:rsid w:val="007A4BC2"/>
    <w:rsid w:val="007A6C5C"/>
    <w:rsid w:val="007B04B8"/>
    <w:rsid w:val="007B16A0"/>
    <w:rsid w:val="007B3487"/>
    <w:rsid w:val="007B41C8"/>
    <w:rsid w:val="007C4B05"/>
    <w:rsid w:val="007C7605"/>
    <w:rsid w:val="007C7D2F"/>
    <w:rsid w:val="007D0D00"/>
    <w:rsid w:val="007E6D18"/>
    <w:rsid w:val="007F465F"/>
    <w:rsid w:val="007F4AC2"/>
    <w:rsid w:val="007F54E7"/>
    <w:rsid w:val="007F6151"/>
    <w:rsid w:val="0080088A"/>
    <w:rsid w:val="00803BE9"/>
    <w:rsid w:val="00806160"/>
    <w:rsid w:val="008121F1"/>
    <w:rsid w:val="00817002"/>
    <w:rsid w:val="0081730F"/>
    <w:rsid w:val="00824767"/>
    <w:rsid w:val="008253CF"/>
    <w:rsid w:val="00833F9D"/>
    <w:rsid w:val="0084025F"/>
    <w:rsid w:val="00841E29"/>
    <w:rsid w:val="008440D1"/>
    <w:rsid w:val="00844D1A"/>
    <w:rsid w:val="00851FE5"/>
    <w:rsid w:val="00867C2E"/>
    <w:rsid w:val="00873A7A"/>
    <w:rsid w:val="008748A1"/>
    <w:rsid w:val="00885804"/>
    <w:rsid w:val="00887522"/>
    <w:rsid w:val="00894717"/>
    <w:rsid w:val="008A6905"/>
    <w:rsid w:val="008A69E4"/>
    <w:rsid w:val="008A71AC"/>
    <w:rsid w:val="008B213E"/>
    <w:rsid w:val="008C5CE0"/>
    <w:rsid w:val="008D2151"/>
    <w:rsid w:val="008D4C8C"/>
    <w:rsid w:val="008E00E7"/>
    <w:rsid w:val="008F07B6"/>
    <w:rsid w:val="00916645"/>
    <w:rsid w:val="0092055F"/>
    <w:rsid w:val="0093765A"/>
    <w:rsid w:val="00940EC3"/>
    <w:rsid w:val="009420A9"/>
    <w:rsid w:val="00943960"/>
    <w:rsid w:val="0095200D"/>
    <w:rsid w:val="00956EB0"/>
    <w:rsid w:val="00972E5C"/>
    <w:rsid w:val="009730D9"/>
    <w:rsid w:val="00974624"/>
    <w:rsid w:val="009750BC"/>
    <w:rsid w:val="00977FD0"/>
    <w:rsid w:val="009A7C70"/>
    <w:rsid w:val="009B7775"/>
    <w:rsid w:val="009C2CCE"/>
    <w:rsid w:val="009C3CFB"/>
    <w:rsid w:val="009D1420"/>
    <w:rsid w:val="009D2B4A"/>
    <w:rsid w:val="009D389D"/>
    <w:rsid w:val="009D52E0"/>
    <w:rsid w:val="009D5CE0"/>
    <w:rsid w:val="009E52CE"/>
    <w:rsid w:val="009F50EE"/>
    <w:rsid w:val="009F58E7"/>
    <w:rsid w:val="00A000CB"/>
    <w:rsid w:val="00A0078D"/>
    <w:rsid w:val="00A02982"/>
    <w:rsid w:val="00A07223"/>
    <w:rsid w:val="00A13DC9"/>
    <w:rsid w:val="00A14C94"/>
    <w:rsid w:val="00A334E0"/>
    <w:rsid w:val="00A362BA"/>
    <w:rsid w:val="00A52E10"/>
    <w:rsid w:val="00A63F1C"/>
    <w:rsid w:val="00A644DE"/>
    <w:rsid w:val="00A75C89"/>
    <w:rsid w:val="00A80193"/>
    <w:rsid w:val="00A82FB0"/>
    <w:rsid w:val="00A92CBB"/>
    <w:rsid w:val="00A962A6"/>
    <w:rsid w:val="00AA4BD1"/>
    <w:rsid w:val="00AA6FBE"/>
    <w:rsid w:val="00AC2AFE"/>
    <w:rsid w:val="00AD426A"/>
    <w:rsid w:val="00AD736A"/>
    <w:rsid w:val="00AE3125"/>
    <w:rsid w:val="00AE33CD"/>
    <w:rsid w:val="00AE4040"/>
    <w:rsid w:val="00AF60CC"/>
    <w:rsid w:val="00B023F9"/>
    <w:rsid w:val="00B101E1"/>
    <w:rsid w:val="00B11286"/>
    <w:rsid w:val="00B143CA"/>
    <w:rsid w:val="00B21A6A"/>
    <w:rsid w:val="00B30981"/>
    <w:rsid w:val="00B40257"/>
    <w:rsid w:val="00B4065F"/>
    <w:rsid w:val="00B53ECA"/>
    <w:rsid w:val="00B54E80"/>
    <w:rsid w:val="00B55757"/>
    <w:rsid w:val="00B55E17"/>
    <w:rsid w:val="00B565BE"/>
    <w:rsid w:val="00B57BF4"/>
    <w:rsid w:val="00B62C00"/>
    <w:rsid w:val="00B64156"/>
    <w:rsid w:val="00B66EB8"/>
    <w:rsid w:val="00B7431A"/>
    <w:rsid w:val="00B74E53"/>
    <w:rsid w:val="00B80DEC"/>
    <w:rsid w:val="00B84DF7"/>
    <w:rsid w:val="00B91056"/>
    <w:rsid w:val="00B91E89"/>
    <w:rsid w:val="00B93C39"/>
    <w:rsid w:val="00B97244"/>
    <w:rsid w:val="00BA4651"/>
    <w:rsid w:val="00BA47AE"/>
    <w:rsid w:val="00BC1614"/>
    <w:rsid w:val="00BC3269"/>
    <w:rsid w:val="00BC7CC5"/>
    <w:rsid w:val="00BD0C24"/>
    <w:rsid w:val="00BD5AE8"/>
    <w:rsid w:val="00BE6C3A"/>
    <w:rsid w:val="00BF0473"/>
    <w:rsid w:val="00BF1735"/>
    <w:rsid w:val="00BF2019"/>
    <w:rsid w:val="00BF33F3"/>
    <w:rsid w:val="00BF4BB5"/>
    <w:rsid w:val="00C22CE5"/>
    <w:rsid w:val="00C30E3F"/>
    <w:rsid w:val="00C402E2"/>
    <w:rsid w:val="00C43257"/>
    <w:rsid w:val="00C50FA2"/>
    <w:rsid w:val="00C60068"/>
    <w:rsid w:val="00C616A8"/>
    <w:rsid w:val="00C70894"/>
    <w:rsid w:val="00C7283C"/>
    <w:rsid w:val="00C756D5"/>
    <w:rsid w:val="00C8045B"/>
    <w:rsid w:val="00C8676F"/>
    <w:rsid w:val="00C90C72"/>
    <w:rsid w:val="00C90DA2"/>
    <w:rsid w:val="00CA28DE"/>
    <w:rsid w:val="00CA3E03"/>
    <w:rsid w:val="00CA482C"/>
    <w:rsid w:val="00CB70D1"/>
    <w:rsid w:val="00CC70BE"/>
    <w:rsid w:val="00CD1617"/>
    <w:rsid w:val="00CE7487"/>
    <w:rsid w:val="00CE7E2B"/>
    <w:rsid w:val="00D01FF4"/>
    <w:rsid w:val="00D07D5A"/>
    <w:rsid w:val="00D107A7"/>
    <w:rsid w:val="00D1313D"/>
    <w:rsid w:val="00D15501"/>
    <w:rsid w:val="00D17143"/>
    <w:rsid w:val="00D1726D"/>
    <w:rsid w:val="00D178FE"/>
    <w:rsid w:val="00D472B2"/>
    <w:rsid w:val="00D5307C"/>
    <w:rsid w:val="00D612D0"/>
    <w:rsid w:val="00D6273B"/>
    <w:rsid w:val="00D76007"/>
    <w:rsid w:val="00D77395"/>
    <w:rsid w:val="00DA499A"/>
    <w:rsid w:val="00DA4C7A"/>
    <w:rsid w:val="00DB2DDB"/>
    <w:rsid w:val="00DC18CB"/>
    <w:rsid w:val="00DC2E96"/>
    <w:rsid w:val="00DC38ED"/>
    <w:rsid w:val="00DC5D43"/>
    <w:rsid w:val="00DC7790"/>
    <w:rsid w:val="00DC7E22"/>
    <w:rsid w:val="00DE5BEE"/>
    <w:rsid w:val="00DF0812"/>
    <w:rsid w:val="00E15F37"/>
    <w:rsid w:val="00E171A0"/>
    <w:rsid w:val="00E2309C"/>
    <w:rsid w:val="00E27A6B"/>
    <w:rsid w:val="00E31427"/>
    <w:rsid w:val="00E357AD"/>
    <w:rsid w:val="00E3635F"/>
    <w:rsid w:val="00E439FD"/>
    <w:rsid w:val="00E56A21"/>
    <w:rsid w:val="00E56FC7"/>
    <w:rsid w:val="00E57E85"/>
    <w:rsid w:val="00E66914"/>
    <w:rsid w:val="00E70A71"/>
    <w:rsid w:val="00E77B28"/>
    <w:rsid w:val="00E83B3E"/>
    <w:rsid w:val="00E85CE3"/>
    <w:rsid w:val="00E8634F"/>
    <w:rsid w:val="00EA4F2E"/>
    <w:rsid w:val="00EB0EF9"/>
    <w:rsid w:val="00EB5C2E"/>
    <w:rsid w:val="00EC0DEF"/>
    <w:rsid w:val="00EC45B7"/>
    <w:rsid w:val="00ED0C5C"/>
    <w:rsid w:val="00ED2CA4"/>
    <w:rsid w:val="00ED3BED"/>
    <w:rsid w:val="00EE0B0D"/>
    <w:rsid w:val="00EE7CCF"/>
    <w:rsid w:val="00EF2977"/>
    <w:rsid w:val="00EF4E78"/>
    <w:rsid w:val="00EF70FC"/>
    <w:rsid w:val="00F05A69"/>
    <w:rsid w:val="00F05BE2"/>
    <w:rsid w:val="00F06C33"/>
    <w:rsid w:val="00F11EFF"/>
    <w:rsid w:val="00F22388"/>
    <w:rsid w:val="00F22738"/>
    <w:rsid w:val="00F247EE"/>
    <w:rsid w:val="00F30CC1"/>
    <w:rsid w:val="00F31A4E"/>
    <w:rsid w:val="00F46CA5"/>
    <w:rsid w:val="00F4788A"/>
    <w:rsid w:val="00F55E35"/>
    <w:rsid w:val="00F64D4B"/>
    <w:rsid w:val="00F64E53"/>
    <w:rsid w:val="00F73FF0"/>
    <w:rsid w:val="00F74269"/>
    <w:rsid w:val="00F86C73"/>
    <w:rsid w:val="00F94C82"/>
    <w:rsid w:val="00F95E84"/>
    <w:rsid w:val="00FA0893"/>
    <w:rsid w:val="00FA4AB8"/>
    <w:rsid w:val="00FA53CD"/>
    <w:rsid w:val="00FB06AA"/>
    <w:rsid w:val="00FC49D0"/>
    <w:rsid w:val="00FD05BE"/>
    <w:rsid w:val="00FD2EA6"/>
    <w:rsid w:val="00FD36BA"/>
    <w:rsid w:val="00FD6330"/>
    <w:rsid w:val="00FE3B12"/>
    <w:rsid w:val="00FE3BF3"/>
    <w:rsid w:val="00FF0F78"/>
    <w:rsid w:val="00FF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AF83F"/>
  <w15:docId w15:val="{1226F464-153D-4CAF-B80C-D42A28B3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D17"/>
    <w:pPr>
      <w:spacing w:after="0" w:line="240" w:lineRule="auto"/>
    </w:pPr>
    <w:rPr>
      <w:rFonts w:ascii="Times New Roman" w:eastAsia="Times New Roman" w:hAnsi="Times New Roman" w:cs="Tahoma"/>
      <w:sz w:val="24"/>
      <w:szCs w:val="20"/>
    </w:rPr>
  </w:style>
  <w:style w:type="paragraph" w:styleId="Heading1">
    <w:name w:val="heading 1"/>
    <w:basedOn w:val="Normal"/>
    <w:next w:val="Normal"/>
    <w:link w:val="Heading1Char"/>
    <w:uiPriority w:val="9"/>
    <w:qFormat/>
    <w:rsid w:val="005924D1"/>
    <w:pPr>
      <w:keepNext/>
      <w:tabs>
        <w:tab w:val="left" w:pos="-720"/>
      </w:tabs>
      <w:suppressAutoHyphens/>
      <w:spacing w:before="240" w:after="120" w:line="276" w:lineRule="auto"/>
      <w:jc w:val="both"/>
      <w:outlineLvl w:val="0"/>
    </w:pPr>
    <w:rPr>
      <w:rFonts w:cs="Times New Roman"/>
      <w:b/>
      <w:color w:val="000000"/>
      <w:spacing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2D17"/>
    <w:pPr>
      <w:tabs>
        <w:tab w:val="left" w:pos="-720"/>
      </w:tabs>
      <w:suppressAutoHyphens/>
      <w:jc w:val="both"/>
    </w:pPr>
    <w:rPr>
      <w:spacing w:val="-3"/>
    </w:rPr>
  </w:style>
  <w:style w:type="character" w:customStyle="1" w:styleId="BodyTextChar">
    <w:name w:val="Body Text Char"/>
    <w:basedOn w:val="DefaultParagraphFont"/>
    <w:link w:val="BodyText"/>
    <w:rsid w:val="000A2D17"/>
    <w:rPr>
      <w:rFonts w:ascii="Times New Roman" w:eastAsia="Times New Roman" w:hAnsi="Times New Roman" w:cs="Tahoma"/>
      <w:spacing w:val="-3"/>
      <w:sz w:val="24"/>
      <w:szCs w:val="20"/>
    </w:rPr>
  </w:style>
  <w:style w:type="paragraph" w:styleId="Header">
    <w:name w:val="header"/>
    <w:basedOn w:val="Normal"/>
    <w:link w:val="HeaderChar"/>
    <w:unhideWhenUsed/>
    <w:rsid w:val="000A2D17"/>
    <w:pPr>
      <w:tabs>
        <w:tab w:val="center" w:pos="4680"/>
        <w:tab w:val="right" w:pos="9360"/>
      </w:tabs>
    </w:pPr>
  </w:style>
  <w:style w:type="character" w:customStyle="1" w:styleId="HeaderChar">
    <w:name w:val="Header Char"/>
    <w:basedOn w:val="DefaultParagraphFont"/>
    <w:link w:val="Header"/>
    <w:uiPriority w:val="99"/>
    <w:semiHidden/>
    <w:rsid w:val="000A2D17"/>
    <w:rPr>
      <w:rFonts w:ascii="Times New Roman" w:eastAsia="Times New Roman" w:hAnsi="Times New Roman" w:cs="Tahoma"/>
      <w:sz w:val="24"/>
      <w:szCs w:val="20"/>
    </w:rPr>
  </w:style>
  <w:style w:type="paragraph" w:styleId="Footer">
    <w:name w:val="footer"/>
    <w:basedOn w:val="Normal"/>
    <w:link w:val="FooterChar"/>
    <w:uiPriority w:val="99"/>
    <w:unhideWhenUsed/>
    <w:rsid w:val="000A2D17"/>
    <w:pPr>
      <w:tabs>
        <w:tab w:val="center" w:pos="4680"/>
        <w:tab w:val="right" w:pos="9360"/>
      </w:tabs>
    </w:pPr>
  </w:style>
  <w:style w:type="character" w:customStyle="1" w:styleId="FooterChar">
    <w:name w:val="Footer Char"/>
    <w:basedOn w:val="DefaultParagraphFont"/>
    <w:link w:val="Footer"/>
    <w:uiPriority w:val="99"/>
    <w:rsid w:val="000A2D17"/>
    <w:rPr>
      <w:rFonts w:ascii="Times New Roman" w:eastAsia="Times New Roman" w:hAnsi="Times New Roman" w:cs="Tahoma"/>
      <w:sz w:val="24"/>
      <w:szCs w:val="20"/>
    </w:rPr>
  </w:style>
  <w:style w:type="paragraph" w:styleId="TOC4">
    <w:name w:val="toc 4"/>
    <w:basedOn w:val="Normal"/>
    <w:next w:val="Normal"/>
    <w:semiHidden/>
    <w:rsid w:val="00094054"/>
    <w:pPr>
      <w:tabs>
        <w:tab w:val="left" w:pos="9000"/>
        <w:tab w:val="right" w:pos="9360"/>
      </w:tabs>
      <w:suppressAutoHyphens/>
      <w:ind w:left="1440" w:right="360" w:hanging="360"/>
      <w:jc w:val="both"/>
    </w:pPr>
    <w:rPr>
      <w:rFonts w:cs="Times New Roman"/>
      <w:spacing w:val="-2"/>
      <w:sz w:val="20"/>
    </w:rPr>
  </w:style>
  <w:style w:type="character" w:styleId="PageNumber">
    <w:name w:val="page number"/>
    <w:basedOn w:val="DefaultParagraphFont"/>
    <w:rsid w:val="00094054"/>
  </w:style>
  <w:style w:type="paragraph" w:styleId="BalloonText">
    <w:name w:val="Balloon Text"/>
    <w:basedOn w:val="Normal"/>
    <w:link w:val="BalloonTextChar"/>
    <w:uiPriority w:val="99"/>
    <w:semiHidden/>
    <w:unhideWhenUsed/>
    <w:rsid w:val="00B55E17"/>
    <w:rPr>
      <w:rFonts w:ascii="Tahoma" w:hAnsi="Tahoma"/>
      <w:sz w:val="16"/>
      <w:szCs w:val="16"/>
    </w:rPr>
  </w:style>
  <w:style w:type="character" w:customStyle="1" w:styleId="BalloonTextChar">
    <w:name w:val="Balloon Text Char"/>
    <w:basedOn w:val="DefaultParagraphFont"/>
    <w:link w:val="BalloonText"/>
    <w:uiPriority w:val="99"/>
    <w:semiHidden/>
    <w:rsid w:val="00B55E17"/>
    <w:rPr>
      <w:rFonts w:ascii="Tahoma" w:eastAsia="Times New Roman" w:hAnsi="Tahoma" w:cs="Tahoma"/>
      <w:sz w:val="16"/>
      <w:szCs w:val="16"/>
    </w:rPr>
  </w:style>
  <w:style w:type="character" w:styleId="Hyperlink">
    <w:name w:val="Hyperlink"/>
    <w:basedOn w:val="DefaultParagraphFont"/>
    <w:uiPriority w:val="99"/>
    <w:unhideWhenUsed/>
    <w:rsid w:val="00F74269"/>
    <w:rPr>
      <w:color w:val="0000FF" w:themeColor="hyperlink"/>
      <w:u w:val="single"/>
    </w:rPr>
  </w:style>
  <w:style w:type="paragraph" w:styleId="ListParagraph">
    <w:name w:val="List Paragraph"/>
    <w:basedOn w:val="Normal"/>
    <w:uiPriority w:val="34"/>
    <w:qFormat/>
    <w:rsid w:val="00D178FE"/>
    <w:pPr>
      <w:ind w:left="720"/>
      <w:contextualSpacing/>
    </w:pPr>
  </w:style>
  <w:style w:type="character" w:customStyle="1" w:styleId="Heading1Char">
    <w:name w:val="Heading 1 Char"/>
    <w:basedOn w:val="DefaultParagraphFont"/>
    <w:link w:val="Heading1"/>
    <w:uiPriority w:val="9"/>
    <w:rsid w:val="005924D1"/>
    <w:rPr>
      <w:rFonts w:ascii="Times New Roman" w:eastAsia="Times New Roman" w:hAnsi="Times New Roman" w:cs="Times New Roman"/>
      <w:b/>
      <w:color w:val="000000"/>
      <w:spacing w:val="-3"/>
    </w:rPr>
  </w:style>
  <w:style w:type="character" w:styleId="FollowedHyperlink">
    <w:name w:val="FollowedHyperlink"/>
    <w:basedOn w:val="DefaultParagraphFont"/>
    <w:uiPriority w:val="99"/>
    <w:semiHidden/>
    <w:unhideWhenUsed/>
    <w:rsid w:val="00062800"/>
    <w:rPr>
      <w:color w:val="800080" w:themeColor="followedHyperlink"/>
      <w:u w:val="single"/>
    </w:rPr>
  </w:style>
  <w:style w:type="character" w:styleId="UnresolvedMention">
    <w:name w:val="Unresolved Mention"/>
    <w:basedOn w:val="DefaultParagraphFont"/>
    <w:uiPriority w:val="99"/>
    <w:semiHidden/>
    <w:unhideWhenUsed/>
    <w:rsid w:val="007B16A0"/>
    <w:rPr>
      <w:color w:val="605E5C"/>
      <w:shd w:val="clear" w:color="auto" w:fill="E1DFDD"/>
    </w:rPr>
  </w:style>
  <w:style w:type="character" w:styleId="CommentReference">
    <w:name w:val="annotation reference"/>
    <w:basedOn w:val="DefaultParagraphFont"/>
    <w:uiPriority w:val="99"/>
    <w:semiHidden/>
    <w:unhideWhenUsed/>
    <w:rsid w:val="00D76007"/>
    <w:rPr>
      <w:sz w:val="16"/>
      <w:szCs w:val="16"/>
    </w:rPr>
  </w:style>
  <w:style w:type="paragraph" w:styleId="CommentText">
    <w:name w:val="annotation text"/>
    <w:basedOn w:val="Normal"/>
    <w:link w:val="CommentTextChar"/>
    <w:uiPriority w:val="99"/>
    <w:unhideWhenUsed/>
    <w:rsid w:val="00D76007"/>
    <w:rPr>
      <w:sz w:val="20"/>
    </w:rPr>
  </w:style>
  <w:style w:type="character" w:customStyle="1" w:styleId="CommentTextChar">
    <w:name w:val="Comment Text Char"/>
    <w:basedOn w:val="DefaultParagraphFont"/>
    <w:link w:val="CommentText"/>
    <w:uiPriority w:val="99"/>
    <w:rsid w:val="00D76007"/>
    <w:rPr>
      <w:rFonts w:ascii="Times New Roman" w:eastAsia="Times New Roman" w:hAnsi="Times New Roman" w:cs="Tahoma"/>
      <w:sz w:val="20"/>
      <w:szCs w:val="20"/>
    </w:rPr>
  </w:style>
  <w:style w:type="paragraph" w:styleId="CommentSubject">
    <w:name w:val="annotation subject"/>
    <w:basedOn w:val="CommentText"/>
    <w:next w:val="CommentText"/>
    <w:link w:val="CommentSubjectChar"/>
    <w:uiPriority w:val="99"/>
    <w:semiHidden/>
    <w:unhideWhenUsed/>
    <w:rsid w:val="00D76007"/>
    <w:rPr>
      <w:b/>
      <w:bCs/>
    </w:rPr>
  </w:style>
  <w:style w:type="character" w:customStyle="1" w:styleId="CommentSubjectChar">
    <w:name w:val="Comment Subject Char"/>
    <w:basedOn w:val="CommentTextChar"/>
    <w:link w:val="CommentSubject"/>
    <w:uiPriority w:val="99"/>
    <w:semiHidden/>
    <w:rsid w:val="00D76007"/>
    <w:rPr>
      <w:rFonts w:ascii="Times New Roman" w:eastAsia="Times New Roman" w:hAnsi="Times New Roman" w:cs="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cagle@holtconsultingc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ltconsultingc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estcdn.com/bidd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A210EF9B01B741821156E978D4F940" ma:contentTypeVersion="18" ma:contentTypeDescription="Create a new document." ma:contentTypeScope="" ma:versionID="e1973327d2cb89928d090a77f0675b63">
  <xsd:schema xmlns:xsd="http://www.w3.org/2001/XMLSchema" xmlns:xs="http://www.w3.org/2001/XMLSchema" xmlns:p="http://schemas.microsoft.com/office/2006/metadata/properties" xmlns:ns2="c42a4f0f-e1ca-41bf-a9cf-56d5d2b8903e" xmlns:ns3="fd784664-ed0a-4984-8423-798b2b7008c6" targetNamespace="http://schemas.microsoft.com/office/2006/metadata/properties" ma:root="true" ma:fieldsID="710de5e9f403eb96343d39f8574f4566" ns2:_="" ns3:_="">
    <xsd:import namespace="c42a4f0f-e1ca-41bf-a9cf-56d5d2b8903e"/>
    <xsd:import namespace="fd784664-ed0a-4984-8423-798b2b7008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a4f0f-e1ca-41bf-a9cf-56d5d2b89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3a6ddc-bba0-444a-b8e9-fea200e4a4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84664-ed0a-4984-8423-798b2b7008c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72767b-3ed1-47ab-8a78-d3a9e68432d1}" ma:internalName="TaxCatchAll" ma:showField="CatchAllData" ma:web="fd784664-ed0a-4984-8423-798b2b700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d784664-ed0a-4984-8423-798b2b7008c6" xsi:nil="true"/>
    <lcf76f155ced4ddcb4097134ff3c332f xmlns="c42a4f0f-e1ca-41bf-a9cf-56d5d2b890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987B2D-ABB9-43AC-96FB-8BD525B69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a4f0f-e1ca-41bf-a9cf-56d5d2b8903e"/>
    <ds:schemaRef ds:uri="fd784664-ed0a-4984-8423-798b2b700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1671E-2B7D-4BFF-9F71-CCBD28F186D2}">
  <ds:schemaRefs>
    <ds:schemaRef ds:uri="http://schemas.microsoft.com/sharepoint/v3/contenttype/forms"/>
  </ds:schemaRefs>
</ds:datastoreItem>
</file>

<file path=customXml/itemProps3.xml><?xml version="1.0" encoding="utf-8"?>
<ds:datastoreItem xmlns:ds="http://schemas.openxmlformats.org/officeDocument/2006/customXml" ds:itemID="{10090EC6-792D-45E2-9579-976FE6B0D013}">
  <ds:schemaRefs>
    <ds:schemaRef ds:uri="http://schemas.openxmlformats.org/officeDocument/2006/bibliography"/>
  </ds:schemaRefs>
</ds:datastoreItem>
</file>

<file path=customXml/itemProps4.xml><?xml version="1.0" encoding="utf-8"?>
<ds:datastoreItem xmlns:ds="http://schemas.openxmlformats.org/officeDocument/2006/customXml" ds:itemID="{B8BA7508-618F-4885-A037-FDACB5F4ABCE}">
  <ds:schemaRefs>
    <ds:schemaRef ds:uri="http://schemas.microsoft.com/office/2006/metadata/properties"/>
    <ds:schemaRef ds:uri="http://schemas.microsoft.com/office/infopath/2007/PartnerControls"/>
    <ds:schemaRef ds:uri="fd784664-ed0a-4984-8423-798b2b7008c6"/>
    <ds:schemaRef ds:uri="c42a4f0f-e1ca-41bf-a9cf-56d5d2b8903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Williams</dc:creator>
  <cp:lastModifiedBy>Lillie Hoots</cp:lastModifiedBy>
  <cp:revision>2</cp:revision>
  <cp:lastPrinted>2019-05-20T16:29:00Z</cp:lastPrinted>
  <dcterms:created xsi:type="dcterms:W3CDTF">2024-05-10T14:14:00Z</dcterms:created>
  <dcterms:modified xsi:type="dcterms:W3CDTF">2024-05-10T14:14:00Z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0x0101005CA210EF9B01B741821156E978D4F940</vt:lpwstr>
  </property>
  <property fmtid="{D5CDD505-2E9C-101B-9397-08002B2CF9AE}" pid="3" name="Order">
    <vt:r8>5917600</vt:r8>
  </property>
  <property fmtid="{D5CDD505-2E9C-101B-9397-08002B2CF9AE}" pid="4" name="MediaServiceImageTags">
    <vt:lpwstr/>
  </property>
</Properties>
</file>